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A9A" w:rsidRPr="006826F4" w:rsidRDefault="00763A9A" w:rsidP="00763A9A">
      <w:pPr>
        <w:widowControl w:val="0"/>
        <w:autoSpaceDE w:val="0"/>
        <w:autoSpaceDN w:val="0"/>
        <w:adjustRightInd w:val="0"/>
        <w:jc w:val="both"/>
        <w:rPr>
          <w:i/>
          <w:lang w:val="uk-UA"/>
        </w:rPr>
      </w:pPr>
    </w:p>
    <w:p w:rsidR="00763A9A" w:rsidRPr="006826F4" w:rsidRDefault="00763A9A" w:rsidP="00763A9A">
      <w:pPr>
        <w:widowControl w:val="0"/>
        <w:autoSpaceDE w:val="0"/>
        <w:autoSpaceDN w:val="0"/>
        <w:adjustRightInd w:val="0"/>
        <w:ind w:left="5103"/>
        <w:jc w:val="center"/>
        <w:rPr>
          <w:sz w:val="20"/>
          <w:szCs w:val="20"/>
          <w:lang w:val="uk-UA"/>
        </w:rPr>
      </w:pPr>
      <w:r w:rsidRPr="006826F4">
        <w:rPr>
          <w:sz w:val="20"/>
          <w:lang w:val="uk-UA"/>
        </w:rPr>
        <w:t>____________________________________</w:t>
      </w:r>
      <w:r w:rsidRPr="006826F4">
        <w:rPr>
          <w:sz w:val="20"/>
          <w:lang w:val="uk-UA"/>
        </w:rPr>
        <w:br/>
        <w:t>(дата офіційного опублікування в Єдиному</w:t>
      </w:r>
    </w:p>
    <w:p w:rsidR="00763A9A" w:rsidRPr="006826F4" w:rsidRDefault="00763A9A" w:rsidP="00763A9A">
      <w:pPr>
        <w:widowControl w:val="0"/>
        <w:autoSpaceDE w:val="0"/>
        <w:autoSpaceDN w:val="0"/>
        <w:adjustRightInd w:val="0"/>
        <w:ind w:left="5103"/>
        <w:jc w:val="center"/>
        <w:rPr>
          <w:sz w:val="20"/>
          <w:lang w:val="uk-UA"/>
        </w:rPr>
      </w:pPr>
      <w:r w:rsidRPr="006826F4">
        <w:rPr>
          <w:sz w:val="20"/>
          <w:lang w:val="uk-UA"/>
        </w:rPr>
        <w:t>реєстрі з оцінки впливу на довкілля</w:t>
      </w:r>
    </w:p>
    <w:p w:rsidR="00763A9A" w:rsidRPr="006826F4" w:rsidRDefault="00763A9A" w:rsidP="00763A9A">
      <w:pPr>
        <w:widowControl w:val="0"/>
        <w:autoSpaceDE w:val="0"/>
        <w:autoSpaceDN w:val="0"/>
        <w:adjustRightInd w:val="0"/>
        <w:ind w:left="5103"/>
        <w:jc w:val="center"/>
        <w:rPr>
          <w:sz w:val="20"/>
          <w:lang w:val="uk-UA"/>
        </w:rPr>
      </w:pPr>
      <w:r w:rsidRPr="006826F4">
        <w:rPr>
          <w:sz w:val="20"/>
          <w:lang w:val="uk-UA"/>
        </w:rPr>
        <w:t>(автоматично генерується програмними</w:t>
      </w:r>
    </w:p>
    <w:p w:rsidR="00763A9A" w:rsidRPr="006826F4" w:rsidRDefault="00763A9A" w:rsidP="00763A9A">
      <w:pPr>
        <w:widowControl w:val="0"/>
        <w:autoSpaceDE w:val="0"/>
        <w:autoSpaceDN w:val="0"/>
        <w:adjustRightInd w:val="0"/>
        <w:ind w:left="5103"/>
        <w:jc w:val="center"/>
        <w:rPr>
          <w:sz w:val="20"/>
          <w:lang w:val="uk-UA"/>
        </w:rPr>
      </w:pPr>
      <w:r w:rsidRPr="006826F4">
        <w:rPr>
          <w:sz w:val="20"/>
          <w:lang w:val="uk-UA"/>
        </w:rPr>
        <w:t>засобами ведення Єдиного реєстру</w:t>
      </w:r>
    </w:p>
    <w:p w:rsidR="00763A9A" w:rsidRPr="006826F4" w:rsidRDefault="00763A9A" w:rsidP="00763A9A">
      <w:pPr>
        <w:widowControl w:val="0"/>
        <w:autoSpaceDE w:val="0"/>
        <w:autoSpaceDN w:val="0"/>
        <w:adjustRightInd w:val="0"/>
        <w:ind w:left="5103"/>
        <w:jc w:val="center"/>
        <w:rPr>
          <w:sz w:val="20"/>
          <w:lang w:val="uk-UA"/>
        </w:rPr>
      </w:pPr>
      <w:r w:rsidRPr="006826F4">
        <w:rPr>
          <w:sz w:val="20"/>
          <w:lang w:val="uk-UA"/>
        </w:rPr>
        <w:t>з оцінки впливу на довкілля,</w:t>
      </w:r>
    </w:p>
    <w:p w:rsidR="00763A9A" w:rsidRPr="006826F4" w:rsidRDefault="00763A9A" w:rsidP="00763A9A">
      <w:pPr>
        <w:widowControl w:val="0"/>
        <w:autoSpaceDE w:val="0"/>
        <w:autoSpaceDN w:val="0"/>
        <w:adjustRightInd w:val="0"/>
        <w:ind w:left="5103"/>
        <w:jc w:val="center"/>
        <w:rPr>
          <w:sz w:val="20"/>
          <w:lang w:val="uk-UA"/>
        </w:rPr>
      </w:pPr>
      <w:r w:rsidRPr="006826F4">
        <w:rPr>
          <w:sz w:val="20"/>
          <w:lang w:val="uk-UA"/>
        </w:rPr>
        <w:t>не зазначається суб’єктом господарювання)</w:t>
      </w:r>
    </w:p>
    <w:p w:rsidR="00763A9A" w:rsidRPr="006826F4" w:rsidRDefault="00763A9A" w:rsidP="00763A9A">
      <w:pPr>
        <w:widowControl w:val="0"/>
        <w:autoSpaceDE w:val="0"/>
        <w:autoSpaceDN w:val="0"/>
        <w:adjustRightInd w:val="0"/>
        <w:ind w:left="5103"/>
        <w:jc w:val="both"/>
        <w:rPr>
          <w:sz w:val="20"/>
          <w:lang w:val="uk-UA"/>
        </w:rPr>
      </w:pPr>
    </w:p>
    <w:p w:rsidR="00763A9A" w:rsidRPr="006826F4" w:rsidRDefault="008C146D" w:rsidP="00763A9A">
      <w:pPr>
        <w:widowControl w:val="0"/>
        <w:autoSpaceDE w:val="0"/>
        <w:autoSpaceDN w:val="0"/>
        <w:adjustRightInd w:val="0"/>
        <w:ind w:left="5103"/>
        <w:jc w:val="center"/>
        <w:rPr>
          <w:sz w:val="20"/>
          <w:lang w:val="uk-UA"/>
        </w:rPr>
      </w:pPr>
      <w:r w:rsidRPr="008C146D">
        <w:rPr>
          <w:rFonts w:ascii="Helvetica Neue" w:hAnsi="Helvetica Neue"/>
          <w:sz w:val="28"/>
          <w:szCs w:val="28"/>
          <w:u w:val="single"/>
          <w:shd w:val="clear" w:color="auto" w:fill="FFFFFF"/>
        </w:rPr>
        <w:t>2018418610/1027</w:t>
      </w:r>
      <w:r w:rsidR="00763A9A" w:rsidRPr="006826F4">
        <w:rPr>
          <w:sz w:val="20"/>
          <w:lang w:val="uk-UA"/>
        </w:rPr>
        <w:br/>
        <w:t>(реєстраційний номер справи про оцінку</w:t>
      </w:r>
    </w:p>
    <w:p w:rsidR="00763A9A" w:rsidRPr="006826F4" w:rsidRDefault="00763A9A" w:rsidP="00763A9A">
      <w:pPr>
        <w:widowControl w:val="0"/>
        <w:autoSpaceDE w:val="0"/>
        <w:autoSpaceDN w:val="0"/>
        <w:adjustRightInd w:val="0"/>
        <w:ind w:left="5103"/>
        <w:jc w:val="center"/>
        <w:rPr>
          <w:sz w:val="20"/>
          <w:lang w:val="uk-UA"/>
        </w:rPr>
      </w:pPr>
      <w:r w:rsidRPr="006826F4">
        <w:rPr>
          <w:sz w:val="20"/>
          <w:lang w:val="uk-UA"/>
        </w:rPr>
        <w:t>впливу на довкілля планованої діяльності</w:t>
      </w:r>
    </w:p>
    <w:p w:rsidR="00763A9A" w:rsidRPr="006826F4" w:rsidRDefault="00763A9A" w:rsidP="00763A9A">
      <w:pPr>
        <w:widowControl w:val="0"/>
        <w:autoSpaceDE w:val="0"/>
        <w:autoSpaceDN w:val="0"/>
        <w:adjustRightInd w:val="0"/>
        <w:ind w:left="5103"/>
        <w:jc w:val="center"/>
        <w:rPr>
          <w:sz w:val="20"/>
          <w:lang w:val="uk-UA"/>
        </w:rPr>
      </w:pPr>
      <w:r w:rsidRPr="006826F4">
        <w:rPr>
          <w:sz w:val="20"/>
          <w:lang w:val="uk-UA"/>
        </w:rPr>
        <w:t>(автоматично генерується програмними</w:t>
      </w:r>
    </w:p>
    <w:p w:rsidR="00763A9A" w:rsidRPr="006826F4" w:rsidRDefault="00763A9A" w:rsidP="00763A9A">
      <w:pPr>
        <w:widowControl w:val="0"/>
        <w:autoSpaceDE w:val="0"/>
        <w:autoSpaceDN w:val="0"/>
        <w:adjustRightInd w:val="0"/>
        <w:ind w:left="5103"/>
        <w:jc w:val="center"/>
        <w:rPr>
          <w:sz w:val="20"/>
          <w:lang w:val="uk-UA"/>
        </w:rPr>
      </w:pPr>
      <w:r w:rsidRPr="006826F4">
        <w:rPr>
          <w:sz w:val="20"/>
          <w:lang w:val="uk-UA"/>
        </w:rPr>
        <w:t>засобами ведення Єдиного реєстру</w:t>
      </w:r>
    </w:p>
    <w:p w:rsidR="00763A9A" w:rsidRPr="006826F4" w:rsidRDefault="00763A9A" w:rsidP="00763A9A">
      <w:pPr>
        <w:widowControl w:val="0"/>
        <w:autoSpaceDE w:val="0"/>
        <w:autoSpaceDN w:val="0"/>
        <w:adjustRightInd w:val="0"/>
        <w:ind w:left="5103"/>
        <w:jc w:val="center"/>
        <w:rPr>
          <w:sz w:val="20"/>
          <w:lang w:val="uk-UA"/>
        </w:rPr>
      </w:pPr>
      <w:r w:rsidRPr="006826F4">
        <w:rPr>
          <w:sz w:val="20"/>
          <w:lang w:val="uk-UA"/>
        </w:rPr>
        <w:t>з оцінки впливу на довкілля,</w:t>
      </w:r>
    </w:p>
    <w:p w:rsidR="00763A9A" w:rsidRPr="006826F4" w:rsidRDefault="00763A9A" w:rsidP="00763A9A">
      <w:pPr>
        <w:widowControl w:val="0"/>
        <w:autoSpaceDE w:val="0"/>
        <w:autoSpaceDN w:val="0"/>
        <w:adjustRightInd w:val="0"/>
        <w:ind w:left="5103"/>
        <w:jc w:val="center"/>
        <w:rPr>
          <w:sz w:val="20"/>
          <w:lang w:val="uk-UA"/>
        </w:rPr>
      </w:pPr>
      <w:r w:rsidRPr="006826F4">
        <w:rPr>
          <w:sz w:val="20"/>
          <w:lang w:val="uk-UA"/>
        </w:rPr>
        <w:t>для паперової версії зазначається</w:t>
      </w:r>
    </w:p>
    <w:p w:rsidR="00763A9A" w:rsidRPr="006826F4" w:rsidRDefault="00763A9A" w:rsidP="00763A9A">
      <w:pPr>
        <w:widowControl w:val="0"/>
        <w:autoSpaceDE w:val="0"/>
        <w:autoSpaceDN w:val="0"/>
        <w:adjustRightInd w:val="0"/>
        <w:spacing w:after="120"/>
        <w:ind w:left="5103"/>
        <w:jc w:val="center"/>
        <w:rPr>
          <w:sz w:val="20"/>
          <w:lang w:val="uk-UA"/>
        </w:rPr>
      </w:pPr>
      <w:r w:rsidRPr="006826F4">
        <w:rPr>
          <w:sz w:val="20"/>
          <w:lang w:val="uk-UA"/>
        </w:rPr>
        <w:t>суб’єктом господарювання)</w:t>
      </w:r>
    </w:p>
    <w:p w:rsidR="00763A9A" w:rsidRPr="006826F4" w:rsidRDefault="00763A9A" w:rsidP="00763A9A">
      <w:pPr>
        <w:pStyle w:val="a4"/>
        <w:jc w:val="right"/>
        <w:rPr>
          <w:rFonts w:hint="eastAsia"/>
          <w:color w:val="auto"/>
          <w:sz w:val="28"/>
          <w:szCs w:val="28"/>
          <w:u w:color="000000"/>
          <w:lang w:val="uk-UA"/>
        </w:rPr>
      </w:pPr>
    </w:p>
    <w:p w:rsidR="00763A9A" w:rsidRPr="006826F4" w:rsidRDefault="00763A9A" w:rsidP="00763A9A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color="000000"/>
          <w:lang w:val="uk-UA"/>
        </w:rPr>
      </w:pPr>
      <w:r w:rsidRPr="006826F4">
        <w:rPr>
          <w:rFonts w:ascii="Times New Roman" w:hAnsi="Times New Roman"/>
          <w:b/>
          <w:bCs/>
          <w:color w:val="auto"/>
          <w:sz w:val="28"/>
          <w:szCs w:val="28"/>
          <w:u w:color="000000"/>
          <w:lang w:val="uk-UA"/>
        </w:rPr>
        <w:t>ПОВІДОМЛЕННЯ</w:t>
      </w:r>
    </w:p>
    <w:p w:rsidR="00763A9A" w:rsidRPr="006826F4" w:rsidRDefault="00763A9A" w:rsidP="00763A9A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color="000000"/>
          <w:lang w:val="uk-UA"/>
        </w:rPr>
      </w:pPr>
      <w:r w:rsidRPr="006826F4">
        <w:rPr>
          <w:rFonts w:ascii="Times New Roman" w:hAnsi="Times New Roman"/>
          <w:b/>
          <w:bCs/>
          <w:color w:val="auto"/>
          <w:sz w:val="28"/>
          <w:szCs w:val="28"/>
          <w:u w:color="000000"/>
          <w:lang w:val="uk-UA"/>
        </w:rPr>
        <w:t>про плановану діяльність, яка підлягає оцінці впливу на довкілля</w:t>
      </w:r>
    </w:p>
    <w:p w:rsidR="00763A9A" w:rsidRPr="006826F4" w:rsidRDefault="00763A9A" w:rsidP="00763A9A">
      <w:pPr>
        <w:pStyle w:val="a4"/>
        <w:jc w:val="center"/>
        <w:rPr>
          <w:rFonts w:hint="eastAsia"/>
          <w:color w:val="auto"/>
          <w:sz w:val="28"/>
          <w:szCs w:val="28"/>
          <w:u w:color="000000"/>
          <w:lang w:val="uk-UA"/>
        </w:rPr>
      </w:pPr>
    </w:p>
    <w:p w:rsidR="00763A9A" w:rsidRPr="009159F1" w:rsidRDefault="00763A9A" w:rsidP="00763A9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9159F1">
        <w:rPr>
          <w:rFonts w:ascii="Times New Roman" w:hAnsi="Times New Roman"/>
          <w:color w:val="auto"/>
          <w:sz w:val="28"/>
          <w:szCs w:val="28"/>
          <w:lang w:val="uk-UA"/>
        </w:rPr>
        <w:t>Публічне акціонерне товариство «Укргазвидобування», код ЄДРПОУ 30019775</w:t>
      </w:r>
    </w:p>
    <w:p w:rsidR="00763A9A" w:rsidRPr="006826F4" w:rsidRDefault="00763A9A" w:rsidP="00763A9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hAnsi="Times New Roman"/>
          <w:color w:val="auto"/>
          <w:sz w:val="20"/>
          <w:lang w:val="uk-UA"/>
        </w:rPr>
      </w:pPr>
    </w:p>
    <w:p w:rsidR="00763A9A" w:rsidRPr="006826F4" w:rsidRDefault="00763A9A" w:rsidP="00763A9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color="000000"/>
          <w:lang w:val="uk-UA"/>
        </w:rPr>
      </w:pPr>
      <w:r w:rsidRPr="006826F4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>інформує про намір провадити плановану діяльність та оцінку впливу на довкілля</w:t>
      </w:r>
    </w:p>
    <w:p w:rsidR="00763A9A" w:rsidRPr="006826F4" w:rsidRDefault="00763A9A" w:rsidP="00763A9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u w:color="000000"/>
          <w:lang w:val="uk-UA"/>
        </w:rPr>
      </w:pPr>
    </w:p>
    <w:p w:rsidR="00763A9A" w:rsidRPr="006826F4" w:rsidRDefault="00763A9A" w:rsidP="00763A9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u w:color="000000"/>
          <w:lang w:val="uk-UA"/>
        </w:rPr>
      </w:pPr>
      <w:r w:rsidRPr="006826F4">
        <w:rPr>
          <w:rFonts w:ascii="Times New Roman" w:eastAsia="Times New Roman" w:hAnsi="Times New Roman" w:cs="Times New Roman"/>
          <w:color w:val="auto"/>
          <w:sz w:val="30"/>
          <w:szCs w:val="30"/>
          <w:u w:color="000000"/>
          <w:lang w:val="uk-UA"/>
        </w:rPr>
        <w:tab/>
      </w:r>
      <w:r w:rsidRPr="006826F4">
        <w:rPr>
          <w:rFonts w:ascii="Times New Roman" w:hAnsi="Times New Roman"/>
          <w:b/>
          <w:bCs/>
          <w:color w:val="auto"/>
          <w:sz w:val="28"/>
          <w:szCs w:val="28"/>
          <w:u w:color="000000"/>
          <w:lang w:val="uk-UA"/>
        </w:rPr>
        <w:t>1. Інформація про суб’єкта господарювання</w:t>
      </w:r>
    </w:p>
    <w:p w:rsidR="00763A9A" w:rsidRPr="006826F4" w:rsidRDefault="00763A9A" w:rsidP="00763A9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color="000000"/>
          <w:lang w:val="uk-UA"/>
        </w:rPr>
      </w:pPr>
      <w:r w:rsidRPr="006826F4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 xml:space="preserve">Юридична адреса: 04053, Київ-53, вул. Кудрявська, буд. 26/28; </w:t>
      </w:r>
    </w:p>
    <w:p w:rsidR="00763A9A" w:rsidRPr="006826F4" w:rsidRDefault="00763A9A" w:rsidP="008C146D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9159F1">
        <w:rPr>
          <w:rFonts w:ascii="Times New Roman" w:hAnsi="Times New Roman"/>
          <w:color w:val="auto"/>
          <w:sz w:val="28"/>
          <w:szCs w:val="28"/>
          <w:lang w:val="uk-UA"/>
        </w:rPr>
        <w:t>тел.: (044) 461-25-49; факс: (044) 461-29-72</w:t>
      </w:r>
      <w:bookmarkStart w:id="0" w:name="_GoBack"/>
      <w:bookmarkEnd w:id="0"/>
    </w:p>
    <w:p w:rsidR="00763A9A" w:rsidRPr="009159F1" w:rsidRDefault="00763A9A" w:rsidP="00763A9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color="000000"/>
        </w:rPr>
      </w:pPr>
    </w:p>
    <w:p w:rsidR="00763A9A" w:rsidRPr="006826F4" w:rsidRDefault="00763A9A" w:rsidP="00763A9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uk-UA"/>
        </w:rPr>
      </w:pPr>
      <w:r w:rsidRPr="006826F4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ab/>
      </w:r>
      <w:r w:rsidRPr="006826F4">
        <w:rPr>
          <w:rFonts w:ascii="Times New Roman" w:hAnsi="Times New Roman"/>
          <w:b/>
          <w:bCs/>
          <w:sz w:val="28"/>
          <w:szCs w:val="28"/>
          <w:u w:color="000000"/>
          <w:lang w:val="uk-UA"/>
        </w:rPr>
        <w:t>2. Планована діяльність, її характеристика, технічні альтернативи</w:t>
      </w:r>
    </w:p>
    <w:p w:rsidR="00C46FE2" w:rsidRPr="006826F4" w:rsidRDefault="00036964" w:rsidP="00C46FE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/>
          <w:sz w:val="28"/>
          <w:szCs w:val="28"/>
          <w:u w:color="000000"/>
          <w:lang w:val="uk-UA"/>
        </w:rPr>
      </w:pP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>Планована діяльність, її характеристика</w:t>
      </w:r>
      <w:r w:rsidR="00C46FE2" w:rsidRPr="006826F4">
        <w:rPr>
          <w:rFonts w:ascii="Times New Roman" w:hAnsi="Times New Roman"/>
          <w:sz w:val="28"/>
          <w:szCs w:val="28"/>
          <w:u w:color="000000"/>
          <w:lang w:val="uk-UA"/>
        </w:rPr>
        <w:t>:</w:t>
      </w:r>
    </w:p>
    <w:p w:rsidR="006B7505" w:rsidRPr="006826F4" w:rsidRDefault="00DB5A36" w:rsidP="00C46FE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/>
          <w:sz w:val="28"/>
          <w:szCs w:val="28"/>
          <w:u w:color="000000"/>
          <w:lang w:val="uk-UA"/>
        </w:rPr>
      </w:pPr>
      <w:r w:rsidRPr="006826F4">
        <w:rPr>
          <w:bCs/>
          <w:iCs/>
          <w:sz w:val="28"/>
          <w:szCs w:val="28"/>
          <w:lang w:val="uk-UA"/>
        </w:rPr>
        <w:t>Видобування вуглеводнів</w:t>
      </w:r>
      <w:r w:rsidR="006B7505" w:rsidRPr="006826F4">
        <w:rPr>
          <w:bCs/>
          <w:iCs/>
          <w:sz w:val="28"/>
          <w:szCs w:val="28"/>
          <w:lang w:val="uk-UA"/>
        </w:rPr>
        <w:t xml:space="preserve"> </w:t>
      </w:r>
      <w:r w:rsidR="00036964"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(газ природний, конденсат, нафта, супутні компоненти </w:t>
      </w:r>
      <w:r w:rsidR="00820D5E" w:rsidRPr="006826F4">
        <w:rPr>
          <w:rFonts w:ascii="Times New Roman" w:hAnsi="Times New Roman"/>
          <w:bCs/>
          <w:iCs/>
          <w:sz w:val="28"/>
          <w:szCs w:val="28"/>
          <w:lang w:val="uk-UA"/>
        </w:rPr>
        <w:t>–</w:t>
      </w:r>
      <w:r w:rsidR="00036964"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 корисні копалини загальнодержавного значення) 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>на Мигринському родовищі</w:t>
      </w:r>
      <w:r w:rsidR="00036964"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. </w:t>
      </w:r>
    </w:p>
    <w:p w:rsidR="002B7622" w:rsidRPr="006826F4" w:rsidRDefault="00DB5A36" w:rsidP="006B7505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  <w:r w:rsidRPr="006826F4">
        <w:rPr>
          <w:rFonts w:ascii="Times New Roman" w:hAnsi="Times New Roman"/>
          <w:bCs/>
          <w:iCs/>
          <w:sz w:val="28"/>
          <w:szCs w:val="28"/>
          <w:lang w:val="uk-UA"/>
        </w:rPr>
        <w:t>Метод розробки родовища – на виснаження, режим – газовий. Кінцева продукція – підготовлений до споживання природний газ</w:t>
      </w:r>
      <w:r w:rsidR="005617EE" w:rsidRPr="006826F4">
        <w:rPr>
          <w:rFonts w:ascii="Times New Roman" w:hAnsi="Times New Roman"/>
          <w:bCs/>
          <w:iCs/>
          <w:sz w:val="28"/>
          <w:szCs w:val="28"/>
          <w:lang w:val="uk-UA"/>
        </w:rPr>
        <w:t>, нафта</w:t>
      </w:r>
      <w:r w:rsidRPr="006826F4">
        <w:rPr>
          <w:rFonts w:ascii="Times New Roman" w:hAnsi="Times New Roman"/>
          <w:bCs/>
          <w:iCs/>
          <w:sz w:val="28"/>
          <w:szCs w:val="28"/>
          <w:lang w:val="uk-UA"/>
        </w:rPr>
        <w:t>. Роботи на ділянці надр здійснювати</w:t>
      </w:r>
      <w:r w:rsidR="00B853BF">
        <w:rPr>
          <w:rFonts w:ascii="Times New Roman" w:hAnsi="Times New Roman"/>
          <w:bCs/>
          <w:iCs/>
          <w:sz w:val="28"/>
          <w:szCs w:val="28"/>
          <w:lang w:val="uk-UA"/>
        </w:rPr>
        <w:t>ме</w:t>
      </w:r>
      <w:r w:rsidRPr="006826F4">
        <w:rPr>
          <w:rFonts w:ascii="Times New Roman" w:hAnsi="Times New Roman"/>
          <w:bCs/>
          <w:iCs/>
          <w:sz w:val="28"/>
          <w:szCs w:val="28"/>
          <w:lang w:val="uk-UA"/>
        </w:rPr>
        <w:t xml:space="preserve"> структурний підрозділ – філія 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ГПУ </w:t>
      </w:r>
      <w:r w:rsidR="00B853BF">
        <w:rPr>
          <w:rFonts w:ascii="Times New Roman" w:hAnsi="Times New Roman"/>
          <w:sz w:val="28"/>
          <w:szCs w:val="28"/>
          <w:u w:color="000000"/>
          <w:lang w:val="uk-UA"/>
        </w:rPr>
        <w:t>«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>Шебелинкагазвидобування</w:t>
      </w:r>
      <w:r w:rsidR="00B853BF">
        <w:rPr>
          <w:rFonts w:ascii="Times New Roman" w:hAnsi="Times New Roman"/>
          <w:sz w:val="28"/>
          <w:szCs w:val="28"/>
          <w:u w:color="000000"/>
          <w:lang w:val="uk-UA"/>
        </w:rPr>
        <w:t>»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 </w:t>
      </w:r>
      <w:r w:rsidRPr="006826F4">
        <w:rPr>
          <w:rFonts w:ascii="Times New Roman" w:hAnsi="Times New Roman"/>
          <w:bCs/>
          <w:iCs/>
          <w:sz w:val="28"/>
          <w:szCs w:val="28"/>
          <w:lang w:val="uk-UA"/>
        </w:rPr>
        <w:t>ПАТ «Укргазвидобування».</w:t>
      </w:r>
      <w:r w:rsidR="00036964"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 </w:t>
      </w:r>
    </w:p>
    <w:p w:rsidR="002B7622" w:rsidRPr="006826F4" w:rsidRDefault="002B762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uk-UA"/>
        </w:rPr>
      </w:pPr>
    </w:p>
    <w:p w:rsidR="000A7DF3" w:rsidRPr="006826F4" w:rsidRDefault="000A7DF3" w:rsidP="00CF737E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Технічні альтернативи не розглядаються (об’єкт існуючий, в межах спеціального дозволу </w:t>
      </w:r>
      <w:r w:rsidR="00B623C7"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запаси та 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ресурси корисних копалин </w:t>
      </w:r>
      <w:r w:rsidR="00B853BF">
        <w:rPr>
          <w:rFonts w:ascii="Times New Roman" w:hAnsi="Times New Roman"/>
          <w:sz w:val="28"/>
          <w:szCs w:val="28"/>
          <w:u w:color="000000"/>
          <w:lang w:val="uk-UA"/>
        </w:rPr>
        <w:t>щод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о </w:t>
      </w:r>
      <w:r w:rsidR="00B623C7" w:rsidRPr="006826F4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>Мигринсько</w:t>
      </w:r>
      <w:r w:rsidR="00B853BF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>го</w:t>
      </w:r>
      <w:r w:rsidR="00B623C7" w:rsidRPr="006826F4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 xml:space="preserve"> родовищ</w:t>
      </w:r>
      <w:r w:rsidR="00B853BF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>а</w:t>
      </w:r>
      <w:r w:rsidR="00B623C7" w:rsidRPr="006826F4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 xml:space="preserve"> </w:t>
      </w:r>
      <w:r w:rsidR="00F52ADA">
        <w:rPr>
          <w:rFonts w:ascii="Times New Roman" w:hAnsi="Times New Roman"/>
          <w:sz w:val="28"/>
          <w:szCs w:val="28"/>
          <w:u w:color="000000"/>
          <w:lang w:val="uk-UA"/>
        </w:rPr>
        <w:t>обліковують</w:t>
      </w:r>
      <w:r w:rsidR="00F52ADA"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 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>на Державному балансі корисних копалин України).</w:t>
      </w:r>
    </w:p>
    <w:p w:rsidR="000A7DF3" w:rsidRPr="006826F4" w:rsidRDefault="000A7DF3" w:rsidP="000A7DF3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</w:p>
    <w:p w:rsidR="002B7622" w:rsidRPr="006826F4" w:rsidRDefault="0003696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uk-UA"/>
        </w:rPr>
      </w:pPr>
      <w:r w:rsidRPr="006826F4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ab/>
      </w:r>
      <w:r w:rsidRPr="006826F4">
        <w:rPr>
          <w:rFonts w:ascii="Times New Roman" w:hAnsi="Times New Roman"/>
          <w:b/>
          <w:bCs/>
          <w:sz w:val="28"/>
          <w:szCs w:val="28"/>
          <w:u w:color="000000"/>
          <w:lang w:val="uk-UA"/>
        </w:rPr>
        <w:t>3. Місце провадження планованої діяльності, територ</w:t>
      </w:r>
      <w:r w:rsidR="0000407A" w:rsidRPr="006826F4">
        <w:rPr>
          <w:rFonts w:ascii="Times New Roman" w:hAnsi="Times New Roman"/>
          <w:b/>
          <w:bCs/>
          <w:sz w:val="28"/>
          <w:szCs w:val="28"/>
          <w:u w:color="000000"/>
          <w:lang w:val="uk-UA"/>
        </w:rPr>
        <w:t>і</w:t>
      </w:r>
      <w:r w:rsidRPr="006826F4">
        <w:rPr>
          <w:rFonts w:ascii="Times New Roman" w:hAnsi="Times New Roman"/>
          <w:b/>
          <w:bCs/>
          <w:sz w:val="28"/>
          <w:szCs w:val="28"/>
          <w:u w:color="000000"/>
          <w:lang w:val="uk-UA"/>
        </w:rPr>
        <w:t>альні альтернативи</w:t>
      </w:r>
    </w:p>
    <w:p w:rsidR="002B7622" w:rsidRPr="006826F4" w:rsidRDefault="002B762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uk-UA"/>
        </w:rPr>
      </w:pPr>
    </w:p>
    <w:p w:rsidR="002B7622" w:rsidRPr="006826F4" w:rsidRDefault="00036964" w:rsidP="008059CA">
      <w:pPr>
        <w:ind w:firstLine="567"/>
        <w:jc w:val="both"/>
        <w:rPr>
          <w:rFonts w:eastAsia="Times New Roman"/>
          <w:sz w:val="28"/>
          <w:szCs w:val="28"/>
          <w:u w:color="000000"/>
          <w:lang w:val="uk-UA"/>
        </w:rPr>
      </w:pPr>
      <w:r w:rsidRPr="006826F4">
        <w:rPr>
          <w:rFonts w:eastAsia="Times New Roman"/>
          <w:b/>
          <w:bCs/>
          <w:sz w:val="28"/>
          <w:szCs w:val="28"/>
          <w:u w:color="000000"/>
          <w:lang w:val="uk-UA"/>
        </w:rPr>
        <w:tab/>
      </w:r>
      <w:r w:rsidRPr="006826F4">
        <w:rPr>
          <w:sz w:val="28"/>
          <w:szCs w:val="28"/>
          <w:u w:color="000000"/>
          <w:lang w:val="uk-UA"/>
        </w:rPr>
        <w:t xml:space="preserve">В адміністративному відношенні </w:t>
      </w:r>
      <w:r w:rsidR="00DB5A36" w:rsidRPr="006826F4">
        <w:rPr>
          <w:sz w:val="28"/>
          <w:szCs w:val="28"/>
          <w:u w:color="000000"/>
          <w:lang w:val="uk-UA"/>
        </w:rPr>
        <w:t>родовище</w:t>
      </w:r>
      <w:r w:rsidR="000A7DF3" w:rsidRPr="006826F4">
        <w:rPr>
          <w:sz w:val="28"/>
          <w:szCs w:val="28"/>
          <w:u w:color="000000"/>
          <w:lang w:val="uk-UA"/>
        </w:rPr>
        <w:t xml:space="preserve"> </w:t>
      </w:r>
      <w:r w:rsidR="008059CA" w:rsidRPr="006826F4">
        <w:rPr>
          <w:sz w:val="28"/>
          <w:szCs w:val="28"/>
          <w:u w:color="000000"/>
          <w:lang w:val="uk-UA"/>
        </w:rPr>
        <w:t>розташован</w:t>
      </w:r>
      <w:r w:rsidR="003267AE" w:rsidRPr="006826F4">
        <w:rPr>
          <w:sz w:val="28"/>
          <w:szCs w:val="28"/>
          <w:u w:color="000000"/>
          <w:lang w:val="uk-UA"/>
        </w:rPr>
        <w:t>е</w:t>
      </w:r>
      <w:r w:rsidR="008059CA" w:rsidRPr="006826F4">
        <w:rPr>
          <w:sz w:val="28"/>
          <w:szCs w:val="28"/>
          <w:u w:color="000000"/>
          <w:lang w:val="uk-UA"/>
        </w:rPr>
        <w:t xml:space="preserve"> на території </w:t>
      </w:r>
      <w:r w:rsidR="000A7DF3" w:rsidRPr="006826F4">
        <w:rPr>
          <w:sz w:val="28"/>
          <w:szCs w:val="28"/>
          <w:u w:color="000000"/>
          <w:lang w:val="uk-UA"/>
        </w:rPr>
        <w:t xml:space="preserve">Станично-Луганського </w:t>
      </w:r>
      <w:r w:rsidR="008059CA" w:rsidRPr="006826F4">
        <w:rPr>
          <w:sz w:val="28"/>
          <w:szCs w:val="28"/>
          <w:u w:color="000000"/>
          <w:lang w:val="uk-UA"/>
        </w:rPr>
        <w:t>район</w:t>
      </w:r>
      <w:r w:rsidR="00B623C7" w:rsidRPr="006826F4">
        <w:rPr>
          <w:sz w:val="28"/>
          <w:szCs w:val="28"/>
          <w:u w:color="000000"/>
          <w:lang w:val="uk-UA"/>
        </w:rPr>
        <w:t>у</w:t>
      </w:r>
      <w:r w:rsidR="00BB384F" w:rsidRPr="006826F4">
        <w:rPr>
          <w:sz w:val="28"/>
          <w:szCs w:val="28"/>
          <w:u w:color="000000"/>
          <w:lang w:val="uk-UA"/>
        </w:rPr>
        <w:t xml:space="preserve"> Луганської</w:t>
      </w:r>
      <w:r w:rsidR="008059CA" w:rsidRPr="006826F4">
        <w:rPr>
          <w:sz w:val="28"/>
          <w:szCs w:val="28"/>
          <w:u w:color="000000"/>
          <w:lang w:val="uk-UA"/>
        </w:rPr>
        <w:t xml:space="preserve"> області, на відстані </w:t>
      </w:r>
      <w:r w:rsidR="0054449B" w:rsidRPr="006826F4">
        <w:rPr>
          <w:sz w:val="28"/>
          <w:szCs w:val="28"/>
          <w:u w:color="000000"/>
          <w:lang w:val="uk-UA"/>
        </w:rPr>
        <w:t>2</w:t>
      </w:r>
      <w:r w:rsidR="00077896" w:rsidRPr="006826F4">
        <w:rPr>
          <w:sz w:val="28"/>
          <w:szCs w:val="28"/>
          <w:u w:color="000000"/>
          <w:lang w:val="uk-UA"/>
        </w:rPr>
        <w:t>5</w:t>
      </w:r>
      <w:r w:rsidR="008059CA" w:rsidRPr="006826F4">
        <w:rPr>
          <w:sz w:val="28"/>
          <w:szCs w:val="28"/>
          <w:u w:color="000000"/>
          <w:lang w:val="uk-UA"/>
        </w:rPr>
        <w:t xml:space="preserve"> км на північ</w:t>
      </w:r>
      <w:r w:rsidR="00BB384F" w:rsidRPr="006826F4">
        <w:rPr>
          <w:sz w:val="28"/>
          <w:szCs w:val="28"/>
          <w:u w:color="000000"/>
          <w:lang w:val="uk-UA"/>
        </w:rPr>
        <w:t xml:space="preserve">ний </w:t>
      </w:r>
      <w:r w:rsidR="00B623C7" w:rsidRPr="006826F4">
        <w:rPr>
          <w:sz w:val="28"/>
          <w:szCs w:val="28"/>
          <w:u w:color="000000"/>
          <w:lang w:val="uk-UA"/>
        </w:rPr>
        <w:t>с</w:t>
      </w:r>
      <w:r w:rsidR="00BB384F" w:rsidRPr="006826F4">
        <w:rPr>
          <w:sz w:val="28"/>
          <w:szCs w:val="28"/>
          <w:u w:color="000000"/>
          <w:lang w:val="uk-UA"/>
        </w:rPr>
        <w:t>хід</w:t>
      </w:r>
      <w:r w:rsidR="008059CA" w:rsidRPr="006826F4">
        <w:rPr>
          <w:sz w:val="28"/>
          <w:szCs w:val="28"/>
          <w:u w:color="000000"/>
          <w:lang w:val="uk-UA"/>
        </w:rPr>
        <w:t xml:space="preserve"> від м. </w:t>
      </w:r>
      <w:r w:rsidR="00B623C7" w:rsidRPr="006826F4">
        <w:rPr>
          <w:sz w:val="28"/>
          <w:szCs w:val="28"/>
          <w:u w:color="000000"/>
          <w:lang w:val="uk-UA"/>
        </w:rPr>
        <w:t>Щастя</w:t>
      </w:r>
      <w:r w:rsidR="008059CA" w:rsidRPr="006826F4">
        <w:rPr>
          <w:sz w:val="28"/>
          <w:szCs w:val="28"/>
          <w:u w:color="000000"/>
          <w:lang w:val="uk-UA"/>
        </w:rPr>
        <w:t>.</w:t>
      </w:r>
    </w:p>
    <w:p w:rsidR="002B7622" w:rsidRPr="006826F4" w:rsidRDefault="0003696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  <w:r w:rsidRPr="006826F4">
        <w:rPr>
          <w:rFonts w:ascii="Times New Roman CYR" w:eastAsia="Times New Roman CYR" w:hAnsi="Times New Roman CYR" w:cs="Times New Roman CYR"/>
          <w:color w:val="auto"/>
          <w:sz w:val="28"/>
          <w:szCs w:val="28"/>
          <w:u w:color="000000"/>
          <w:lang w:val="uk-UA"/>
        </w:rPr>
        <w:lastRenderedPageBreak/>
        <w:tab/>
      </w:r>
      <w:r w:rsidR="00077896" w:rsidRPr="006826F4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>Територіальні</w:t>
      </w:r>
      <w:r w:rsidRPr="006826F4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 xml:space="preserve"> альтернативи 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не розглядаються (об’єкт існуючий, </w:t>
      </w:r>
      <w:r w:rsidRPr="006826F4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 xml:space="preserve">площа ділянки надр </w:t>
      </w:r>
      <w:r w:rsidR="00DF1A52" w:rsidRPr="006826F4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>18</w:t>
      </w:r>
      <w:r w:rsidR="0000407A" w:rsidRPr="006826F4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>,</w:t>
      </w:r>
      <w:r w:rsidR="00DF1A52" w:rsidRPr="006826F4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>45</w:t>
      </w:r>
      <w:r w:rsidR="00B623C7" w:rsidRPr="006826F4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 xml:space="preserve"> </w:t>
      </w:r>
      <w:r w:rsidRPr="006826F4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>км</w:t>
      </w:r>
      <w:r w:rsidRPr="006826F4">
        <w:rPr>
          <w:rFonts w:ascii="Times New Roman" w:hAnsi="Times New Roman"/>
          <w:color w:val="auto"/>
          <w:sz w:val="28"/>
          <w:szCs w:val="28"/>
          <w:u w:color="000000"/>
          <w:vertAlign w:val="superscript"/>
          <w:lang w:val="uk-UA"/>
        </w:rPr>
        <w:t>2</w:t>
      </w:r>
      <w:r w:rsidRPr="006826F4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 xml:space="preserve">; </w:t>
      </w:r>
      <w:r w:rsidR="00DB5A36" w:rsidRPr="006826F4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 xml:space="preserve">родовище </w:t>
      </w:r>
      <w:r w:rsidR="00DB5A36"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знаходиться </w:t>
      </w:r>
      <w:r w:rsidR="00721C22">
        <w:rPr>
          <w:rFonts w:ascii="Times New Roman" w:hAnsi="Times New Roman"/>
          <w:sz w:val="28"/>
          <w:szCs w:val="28"/>
          <w:u w:color="000000"/>
          <w:lang w:val="uk-UA"/>
        </w:rPr>
        <w:t>у</w:t>
      </w:r>
      <w:r w:rsidR="00721C22"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 </w:t>
      </w:r>
      <w:r w:rsidR="00DB5A36" w:rsidRPr="006826F4">
        <w:rPr>
          <w:rFonts w:ascii="Times New Roman" w:hAnsi="Times New Roman"/>
          <w:sz w:val="28"/>
          <w:szCs w:val="28"/>
          <w:u w:color="000000"/>
          <w:lang w:val="uk-UA"/>
        </w:rPr>
        <w:t>промисловій розробці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>).</w:t>
      </w:r>
    </w:p>
    <w:p w:rsidR="002B7622" w:rsidRPr="006826F4" w:rsidRDefault="002B762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</w:p>
    <w:p w:rsidR="002B7622" w:rsidRPr="006826F4" w:rsidRDefault="0003696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uk-UA"/>
        </w:rPr>
      </w:pPr>
      <w:r w:rsidRPr="006826F4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ab/>
      </w:r>
      <w:r w:rsidRPr="006826F4">
        <w:rPr>
          <w:rFonts w:ascii="Times New Roman" w:hAnsi="Times New Roman"/>
          <w:b/>
          <w:bCs/>
          <w:sz w:val="28"/>
          <w:szCs w:val="28"/>
          <w:u w:color="000000"/>
          <w:lang w:val="uk-UA"/>
        </w:rPr>
        <w:t>4. Соціально-економічний вплив планованої діяльності</w:t>
      </w:r>
    </w:p>
    <w:p w:rsidR="002B7622" w:rsidRPr="006826F4" w:rsidRDefault="0003696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4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  <w:lang w:val="uk-UA"/>
        </w:rPr>
      </w:pP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>О</w:t>
      </w:r>
      <w:r w:rsidR="008059CA" w:rsidRPr="006826F4">
        <w:rPr>
          <w:rFonts w:ascii="Times New Roman" w:hAnsi="Times New Roman"/>
          <w:sz w:val="28"/>
          <w:szCs w:val="28"/>
          <w:u w:color="000000"/>
          <w:lang w:val="uk-UA"/>
        </w:rPr>
        <w:t>п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тимальне освоєння </w:t>
      </w:r>
      <w:r w:rsidRPr="006826F4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 xml:space="preserve">запасів </w:t>
      </w:r>
      <w:r w:rsidR="007820A0" w:rsidRPr="006826F4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>вуглеводнів</w:t>
      </w:r>
      <w:r w:rsidRPr="006826F4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 xml:space="preserve"> </w:t>
      </w:r>
      <w:r w:rsidR="006A2A83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>і</w:t>
      </w:r>
      <w:r w:rsidR="006A2A83" w:rsidRPr="006826F4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 xml:space="preserve"> 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забезпечення ресурсної бази вуглеводнів України. </w:t>
      </w:r>
      <w:r w:rsidRPr="006826F4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 xml:space="preserve">Позитивний аспект </w:t>
      </w:r>
      <w:r w:rsidR="006A2A83" w:rsidRPr="006826F4">
        <w:rPr>
          <w:rFonts w:ascii="Times New Roman" w:hAnsi="Times New Roman"/>
          <w:bCs/>
          <w:iCs/>
          <w:sz w:val="28"/>
          <w:szCs w:val="28"/>
          <w:lang w:val="uk-UA"/>
        </w:rPr>
        <w:t>–</w:t>
      </w:r>
      <w:r w:rsidRPr="006826F4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 xml:space="preserve"> створення робочих місць, забезпечення потреб населення послугами підприємства. Прийняті природоохоронні заходи забезпечують мінімальний залишковий рівень впливу господарської діяльності на умови життєдіяльності місцевого населення та його здоров’я.</w:t>
      </w:r>
    </w:p>
    <w:p w:rsidR="002B7622" w:rsidRPr="006826F4" w:rsidRDefault="002B762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54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  <w:lang w:val="uk-UA"/>
        </w:rPr>
      </w:pPr>
    </w:p>
    <w:p w:rsidR="002B7622" w:rsidRPr="006826F4" w:rsidRDefault="0003696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540"/>
        <w:jc w:val="both"/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u w:color="000000"/>
          <w:lang w:val="uk-UA"/>
        </w:rPr>
      </w:pPr>
      <w:r w:rsidRPr="006826F4">
        <w:rPr>
          <w:rFonts w:ascii="Times New Roman" w:hAnsi="Times New Roman"/>
          <w:b/>
          <w:bCs/>
          <w:spacing w:val="-2"/>
          <w:sz w:val="28"/>
          <w:szCs w:val="28"/>
          <w:u w:color="000000"/>
          <w:lang w:val="uk-UA"/>
        </w:rPr>
        <w:t>5. Загальні технічні характеристики</w:t>
      </w:r>
      <w:r w:rsidRPr="006826F4">
        <w:rPr>
          <w:rFonts w:ascii="Times New Roman" w:hAnsi="Times New Roman"/>
          <w:b/>
          <w:bCs/>
          <w:color w:val="auto"/>
          <w:spacing w:val="-2"/>
          <w:sz w:val="28"/>
          <w:szCs w:val="28"/>
          <w:u w:color="000000"/>
          <w:lang w:val="uk-UA"/>
        </w:rPr>
        <w:t>, у тому числі параметри планованої діяльності (потужність, довжина, площа, обсяг виробництва тощо)</w:t>
      </w:r>
    </w:p>
    <w:p w:rsidR="00BA02A4" w:rsidRPr="006826F4" w:rsidRDefault="00036964" w:rsidP="00BA02A4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6826F4">
        <w:rPr>
          <w:spacing w:val="-2"/>
          <w:sz w:val="28"/>
          <w:szCs w:val="28"/>
          <w:u w:color="000000"/>
          <w:lang w:val="uk-UA"/>
        </w:rPr>
        <w:t xml:space="preserve">У тектонічному відношенні </w:t>
      </w:r>
      <w:r w:rsidR="00BA02A4" w:rsidRPr="006826F4">
        <w:rPr>
          <w:sz w:val="28"/>
          <w:szCs w:val="28"/>
          <w:lang w:val="uk-UA"/>
        </w:rPr>
        <w:t xml:space="preserve">ділянка надр розташована на території Східно-Європейської платформи на південній частині схилу Воронізької антеклізи у межах Старобільсько-Міллеровської монокліналі і </w:t>
      </w:r>
      <w:r w:rsidR="0048473E">
        <w:rPr>
          <w:sz w:val="28"/>
          <w:szCs w:val="28"/>
          <w:lang w:val="uk-UA"/>
        </w:rPr>
        <w:t>належить</w:t>
      </w:r>
      <w:r w:rsidR="0048473E" w:rsidRPr="006826F4">
        <w:rPr>
          <w:sz w:val="28"/>
          <w:szCs w:val="28"/>
          <w:lang w:val="uk-UA"/>
        </w:rPr>
        <w:t xml:space="preserve"> </w:t>
      </w:r>
      <w:r w:rsidR="00BA02A4" w:rsidRPr="006826F4">
        <w:rPr>
          <w:sz w:val="28"/>
          <w:szCs w:val="28"/>
          <w:lang w:val="uk-UA"/>
        </w:rPr>
        <w:t>до нафтогазоносного району Північного борту ДД</w:t>
      </w:r>
      <w:r w:rsidR="00F7799E" w:rsidRPr="006826F4">
        <w:rPr>
          <w:sz w:val="28"/>
          <w:szCs w:val="28"/>
          <w:lang w:val="uk-UA"/>
        </w:rPr>
        <w:t>з</w:t>
      </w:r>
      <w:r w:rsidR="00BA02A4" w:rsidRPr="006826F4">
        <w:rPr>
          <w:sz w:val="28"/>
          <w:szCs w:val="28"/>
          <w:lang w:val="uk-UA"/>
        </w:rPr>
        <w:t>.</w:t>
      </w:r>
    </w:p>
    <w:p w:rsidR="00BA02A4" w:rsidRPr="006826F4" w:rsidRDefault="00BA02A4" w:rsidP="00BA02A4">
      <w:pPr>
        <w:widowControl w:val="0"/>
        <w:ind w:firstLine="700"/>
        <w:jc w:val="both"/>
        <w:rPr>
          <w:sz w:val="28"/>
          <w:szCs w:val="28"/>
          <w:lang w:val="uk-UA"/>
        </w:rPr>
      </w:pPr>
      <w:r w:rsidRPr="006826F4">
        <w:rPr>
          <w:sz w:val="28"/>
          <w:szCs w:val="28"/>
          <w:lang w:val="uk-UA"/>
        </w:rPr>
        <w:t>Південною межею Старобільсько-Міллеровської монокліналі є Красноріцький регіональний скид, по площині якого кам’яновугільні відклади скинуті на ~ 80-</w:t>
      </w:r>
      <w:smartTag w:uri="urn:schemas-microsoft-com:office:smarttags" w:element="metricconverter">
        <w:smartTagPr>
          <w:attr w:name="ProductID" w:val="250 м"/>
        </w:smartTagPr>
        <w:r w:rsidRPr="006826F4">
          <w:rPr>
            <w:sz w:val="28"/>
            <w:szCs w:val="28"/>
            <w:lang w:val="uk-UA"/>
          </w:rPr>
          <w:t>250 м</w:t>
        </w:r>
      </w:smartTag>
      <w:r w:rsidRPr="006826F4">
        <w:rPr>
          <w:sz w:val="28"/>
          <w:szCs w:val="28"/>
          <w:lang w:val="uk-UA"/>
        </w:rPr>
        <w:t>.</w:t>
      </w:r>
    </w:p>
    <w:p w:rsidR="00BA02A4" w:rsidRPr="006826F4" w:rsidRDefault="00BA02A4" w:rsidP="00BA02A4">
      <w:pPr>
        <w:widowControl w:val="0"/>
        <w:ind w:firstLine="700"/>
        <w:jc w:val="both"/>
        <w:rPr>
          <w:sz w:val="28"/>
          <w:szCs w:val="28"/>
          <w:lang w:val="uk-UA"/>
        </w:rPr>
      </w:pPr>
      <w:r w:rsidRPr="006826F4">
        <w:rPr>
          <w:sz w:val="28"/>
          <w:szCs w:val="28"/>
          <w:lang w:val="uk-UA"/>
        </w:rPr>
        <w:t>Південніше Красноріцького регіонального скиду знаходиться зона зчленування Дніпровсько-Донецької западини з Донецькою складчастою спорудою.</w:t>
      </w:r>
    </w:p>
    <w:p w:rsidR="00C00EDD" w:rsidRPr="006826F4" w:rsidRDefault="00BA02A4" w:rsidP="00BA02A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hint="eastAsia"/>
          <w:color w:val="auto"/>
          <w:sz w:val="28"/>
          <w:szCs w:val="28"/>
          <w:lang w:val="uk-UA"/>
        </w:rPr>
      </w:pPr>
      <w:r w:rsidRPr="006826F4">
        <w:rPr>
          <w:color w:val="auto"/>
          <w:sz w:val="28"/>
          <w:szCs w:val="28"/>
          <w:lang w:val="uk-UA"/>
        </w:rPr>
        <w:t>Мигринська група склепінь</w:t>
      </w:r>
      <w:r w:rsidR="002B3AFC">
        <w:rPr>
          <w:color w:val="auto"/>
          <w:sz w:val="28"/>
          <w:szCs w:val="28"/>
          <w:lang w:val="uk-UA"/>
        </w:rPr>
        <w:t xml:space="preserve"> – </w:t>
      </w:r>
      <w:r w:rsidRPr="006826F4">
        <w:rPr>
          <w:color w:val="auto"/>
          <w:sz w:val="28"/>
          <w:szCs w:val="28"/>
          <w:lang w:val="uk-UA"/>
        </w:rPr>
        <w:t xml:space="preserve">це сукупність структур облямування, які </w:t>
      </w:r>
      <w:r w:rsidR="002B3AFC">
        <w:rPr>
          <w:color w:val="auto"/>
          <w:sz w:val="28"/>
          <w:szCs w:val="28"/>
          <w:lang w:val="uk-UA"/>
        </w:rPr>
        <w:t>належать</w:t>
      </w:r>
      <w:r w:rsidR="002B3AFC" w:rsidRPr="006826F4">
        <w:rPr>
          <w:color w:val="auto"/>
          <w:sz w:val="28"/>
          <w:szCs w:val="28"/>
          <w:lang w:val="uk-UA"/>
        </w:rPr>
        <w:t xml:space="preserve"> </w:t>
      </w:r>
      <w:r w:rsidRPr="006826F4">
        <w:rPr>
          <w:color w:val="auto"/>
          <w:sz w:val="28"/>
          <w:szCs w:val="28"/>
          <w:lang w:val="uk-UA"/>
        </w:rPr>
        <w:t>до зони розвитку малоамплітудних брахіантикліналей – типових платформових структур. Підняття цієї групи характеризуються умовно простою геологічною будовою та чітко вираженими ознаками конседиментації у плікативних та диз’юнктивних проявах.</w:t>
      </w:r>
    </w:p>
    <w:p w:rsidR="00F5015A" w:rsidRPr="006826F4" w:rsidRDefault="00F5015A" w:rsidP="00F5015A">
      <w:pPr>
        <w:ind w:firstLine="630"/>
        <w:jc w:val="both"/>
        <w:rPr>
          <w:sz w:val="28"/>
          <w:szCs w:val="28"/>
          <w:lang w:val="uk-UA"/>
        </w:rPr>
      </w:pPr>
      <w:r w:rsidRPr="006826F4">
        <w:rPr>
          <w:bCs/>
          <w:sz w:val="28"/>
          <w:szCs w:val="28"/>
          <w:lang w:val="uk-UA"/>
        </w:rPr>
        <w:t xml:space="preserve">Мигринське родовище </w:t>
      </w:r>
      <w:r w:rsidRPr="006826F4">
        <w:rPr>
          <w:sz w:val="28"/>
          <w:szCs w:val="28"/>
          <w:lang w:val="uk-UA"/>
        </w:rPr>
        <w:t>відкрите у січні 2009 року свердловиною № 2, в якій п</w:t>
      </w:r>
      <w:r w:rsidR="006C1A23">
        <w:rPr>
          <w:sz w:val="28"/>
          <w:szCs w:val="28"/>
          <w:lang w:val="uk-UA"/>
        </w:rPr>
        <w:t>ід час</w:t>
      </w:r>
      <w:r w:rsidRPr="006826F4">
        <w:rPr>
          <w:sz w:val="28"/>
          <w:szCs w:val="28"/>
          <w:lang w:val="uk-UA"/>
        </w:rPr>
        <w:t xml:space="preserve"> випробуванн</w:t>
      </w:r>
      <w:r w:rsidR="006C1A23">
        <w:rPr>
          <w:sz w:val="28"/>
          <w:szCs w:val="28"/>
          <w:lang w:val="uk-UA"/>
        </w:rPr>
        <w:t>я</w:t>
      </w:r>
      <w:r w:rsidRPr="006826F4">
        <w:rPr>
          <w:sz w:val="28"/>
          <w:szCs w:val="28"/>
          <w:lang w:val="uk-UA"/>
        </w:rPr>
        <w:t xml:space="preserve"> продуктивного пласта Б-10</w:t>
      </w:r>
      <w:r w:rsidRPr="006826F4">
        <w:rPr>
          <w:sz w:val="28"/>
          <w:szCs w:val="28"/>
          <w:vertAlign w:val="subscript"/>
          <w:lang w:val="uk-UA"/>
        </w:rPr>
        <w:t>2</w:t>
      </w:r>
      <w:r w:rsidRPr="006826F4">
        <w:rPr>
          <w:sz w:val="28"/>
          <w:szCs w:val="28"/>
          <w:lang w:val="uk-UA"/>
        </w:rPr>
        <w:t xml:space="preserve"> башкирського ярусу отримано приплив нафти дебітом 110-162 м</w:t>
      </w:r>
      <w:r w:rsidRPr="006826F4">
        <w:rPr>
          <w:sz w:val="28"/>
          <w:szCs w:val="28"/>
          <w:vertAlign w:val="superscript"/>
          <w:lang w:val="uk-UA"/>
        </w:rPr>
        <w:t>3</w:t>
      </w:r>
      <w:r w:rsidRPr="006826F4">
        <w:rPr>
          <w:sz w:val="28"/>
          <w:szCs w:val="28"/>
          <w:lang w:val="uk-UA"/>
        </w:rPr>
        <w:t>/добу.</w:t>
      </w:r>
    </w:p>
    <w:p w:rsidR="00F5015A" w:rsidRPr="006826F4" w:rsidRDefault="00F5015A" w:rsidP="00F5015A">
      <w:pPr>
        <w:ind w:firstLine="630"/>
        <w:jc w:val="both"/>
        <w:rPr>
          <w:sz w:val="28"/>
          <w:szCs w:val="28"/>
          <w:lang w:val="uk-UA"/>
        </w:rPr>
      </w:pPr>
      <w:r w:rsidRPr="006826F4">
        <w:rPr>
          <w:sz w:val="28"/>
          <w:szCs w:val="28"/>
          <w:lang w:val="uk-UA"/>
        </w:rPr>
        <w:t>Нафтогазоносність родовища та площі пов’язана з горизонтами Б-8, Б-9, Б-10, Б-11 башкирського ярусу середнього карбону та С-19 серпуховського ярусу нижнього карбону.</w:t>
      </w:r>
    </w:p>
    <w:p w:rsidR="00A02EF4" w:rsidRPr="006826F4" w:rsidRDefault="00A02EF4" w:rsidP="00A02EF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hint="eastAsia"/>
          <w:color w:val="auto"/>
          <w:sz w:val="28"/>
          <w:szCs w:val="28"/>
          <w:lang w:val="uk-UA"/>
        </w:rPr>
      </w:pPr>
      <w:r w:rsidRPr="006826F4">
        <w:rPr>
          <w:color w:val="auto"/>
          <w:sz w:val="28"/>
          <w:szCs w:val="28"/>
          <w:lang w:val="uk-UA"/>
        </w:rPr>
        <w:t xml:space="preserve">Установка підготування нафти </w:t>
      </w:r>
      <w:r w:rsidR="00F6536E">
        <w:rPr>
          <w:color w:val="auto"/>
          <w:sz w:val="28"/>
          <w:szCs w:val="28"/>
          <w:lang w:val="uk-UA"/>
        </w:rPr>
        <w:t>та</w:t>
      </w:r>
      <w:r w:rsidR="00F6536E" w:rsidRPr="006826F4">
        <w:rPr>
          <w:color w:val="auto"/>
          <w:sz w:val="28"/>
          <w:szCs w:val="28"/>
          <w:lang w:val="uk-UA"/>
        </w:rPr>
        <w:t xml:space="preserve"> </w:t>
      </w:r>
      <w:r w:rsidRPr="006826F4">
        <w:rPr>
          <w:color w:val="auto"/>
          <w:sz w:val="28"/>
          <w:szCs w:val="28"/>
          <w:lang w:val="uk-UA"/>
        </w:rPr>
        <w:t>газу (УПНГ) Мигринського НГР призначена для підгот</w:t>
      </w:r>
      <w:r w:rsidR="00DD6416">
        <w:rPr>
          <w:color w:val="auto"/>
          <w:sz w:val="28"/>
          <w:szCs w:val="28"/>
          <w:lang w:val="uk-UA"/>
        </w:rPr>
        <w:t>овки</w:t>
      </w:r>
      <w:r w:rsidRPr="006826F4">
        <w:rPr>
          <w:color w:val="auto"/>
          <w:sz w:val="28"/>
          <w:szCs w:val="28"/>
          <w:lang w:val="uk-UA"/>
        </w:rPr>
        <w:t xml:space="preserve"> нафтопродуктів Мигринського родовища. Її проектна продуктивність складає 50 </w:t>
      </w:r>
      <w:r w:rsidR="00303191" w:rsidRPr="006826F4">
        <w:rPr>
          <w:color w:val="auto"/>
          <w:sz w:val="28"/>
          <w:szCs w:val="28"/>
          <w:lang w:val="uk-UA"/>
        </w:rPr>
        <w:t>то</w:t>
      </w:r>
      <w:r w:rsidR="003626CD">
        <w:rPr>
          <w:color w:val="auto"/>
          <w:sz w:val="28"/>
          <w:szCs w:val="28"/>
          <w:lang w:val="uk-UA"/>
        </w:rPr>
        <w:t>н</w:t>
      </w:r>
      <w:r w:rsidR="00303191" w:rsidRPr="006826F4">
        <w:rPr>
          <w:color w:val="auto"/>
          <w:sz w:val="28"/>
          <w:szCs w:val="28"/>
          <w:lang w:val="uk-UA"/>
        </w:rPr>
        <w:t>н</w:t>
      </w:r>
      <w:r w:rsidRPr="006826F4">
        <w:rPr>
          <w:color w:val="auto"/>
          <w:sz w:val="28"/>
          <w:szCs w:val="28"/>
          <w:lang w:val="uk-UA"/>
        </w:rPr>
        <w:t xml:space="preserve"> нафти за добу. </w:t>
      </w:r>
    </w:p>
    <w:p w:rsidR="00A02EF4" w:rsidRPr="006826F4" w:rsidRDefault="00A02EF4" w:rsidP="00A02EF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hint="eastAsia"/>
          <w:color w:val="auto"/>
          <w:sz w:val="28"/>
          <w:szCs w:val="28"/>
          <w:lang w:val="uk-UA"/>
        </w:rPr>
      </w:pPr>
      <w:r w:rsidRPr="006826F4">
        <w:rPr>
          <w:color w:val="auto"/>
          <w:sz w:val="28"/>
          <w:szCs w:val="28"/>
          <w:lang w:val="uk-UA"/>
        </w:rPr>
        <w:t>УПНГ функціонально призначена для:</w:t>
      </w:r>
    </w:p>
    <w:p w:rsidR="00A02EF4" w:rsidRPr="006826F4" w:rsidRDefault="00A02EF4" w:rsidP="00A02EF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hint="eastAsia"/>
          <w:color w:val="auto"/>
          <w:sz w:val="28"/>
          <w:szCs w:val="28"/>
          <w:lang w:val="uk-UA"/>
        </w:rPr>
      </w:pPr>
      <w:r w:rsidRPr="006826F4">
        <w:rPr>
          <w:color w:val="auto"/>
          <w:sz w:val="28"/>
          <w:szCs w:val="28"/>
          <w:lang w:val="uk-UA"/>
        </w:rPr>
        <w:t>-</w:t>
      </w:r>
      <w:r w:rsidRPr="006826F4">
        <w:rPr>
          <w:color w:val="auto"/>
          <w:sz w:val="28"/>
          <w:szCs w:val="28"/>
          <w:lang w:val="uk-UA"/>
        </w:rPr>
        <w:tab/>
        <w:t>сепарування, попереднього зневоднення, стабілізації нафти;</w:t>
      </w:r>
    </w:p>
    <w:p w:rsidR="00A02EF4" w:rsidRPr="006826F4" w:rsidRDefault="00A02EF4" w:rsidP="00A02EF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hint="eastAsia"/>
          <w:color w:val="auto"/>
          <w:sz w:val="28"/>
          <w:szCs w:val="28"/>
          <w:lang w:val="uk-UA"/>
        </w:rPr>
      </w:pPr>
      <w:r w:rsidRPr="006826F4">
        <w:rPr>
          <w:color w:val="auto"/>
          <w:sz w:val="28"/>
          <w:szCs w:val="28"/>
          <w:lang w:val="uk-UA"/>
        </w:rPr>
        <w:t>-</w:t>
      </w:r>
      <w:r w:rsidRPr="006826F4">
        <w:rPr>
          <w:color w:val="auto"/>
          <w:sz w:val="28"/>
          <w:szCs w:val="28"/>
          <w:lang w:val="uk-UA"/>
        </w:rPr>
        <w:tab/>
        <w:t>нагрівання нафти перед установкою сепарування та зневоднення, а також розігрівання технологічних апаратів, трубопроводів;</w:t>
      </w:r>
    </w:p>
    <w:p w:rsidR="00A02EF4" w:rsidRPr="006826F4" w:rsidRDefault="00A02EF4" w:rsidP="00A02EF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hint="eastAsia"/>
          <w:color w:val="auto"/>
          <w:sz w:val="28"/>
          <w:szCs w:val="28"/>
          <w:lang w:val="uk-UA"/>
        </w:rPr>
      </w:pPr>
      <w:r w:rsidRPr="006826F4">
        <w:rPr>
          <w:color w:val="auto"/>
          <w:sz w:val="28"/>
          <w:szCs w:val="28"/>
          <w:lang w:val="uk-UA"/>
        </w:rPr>
        <w:t>-</w:t>
      </w:r>
      <w:r w:rsidRPr="006826F4">
        <w:rPr>
          <w:color w:val="auto"/>
          <w:sz w:val="28"/>
          <w:szCs w:val="28"/>
          <w:lang w:val="uk-UA"/>
        </w:rPr>
        <w:tab/>
        <w:t xml:space="preserve">зберігання </w:t>
      </w:r>
      <w:r w:rsidR="003626CD">
        <w:rPr>
          <w:color w:val="auto"/>
          <w:sz w:val="28"/>
          <w:szCs w:val="28"/>
          <w:lang w:val="uk-UA"/>
        </w:rPr>
        <w:t>та</w:t>
      </w:r>
      <w:r w:rsidR="003626CD" w:rsidRPr="006826F4">
        <w:rPr>
          <w:color w:val="auto"/>
          <w:sz w:val="28"/>
          <w:szCs w:val="28"/>
          <w:lang w:val="uk-UA"/>
        </w:rPr>
        <w:t xml:space="preserve"> </w:t>
      </w:r>
      <w:r w:rsidRPr="006826F4">
        <w:rPr>
          <w:color w:val="auto"/>
          <w:sz w:val="28"/>
          <w:szCs w:val="28"/>
          <w:lang w:val="uk-UA"/>
        </w:rPr>
        <w:t>дозованого введення в технологічний процес інгібітору парафіновідкладення;</w:t>
      </w:r>
    </w:p>
    <w:p w:rsidR="00A02EF4" w:rsidRPr="006826F4" w:rsidRDefault="00A02EF4" w:rsidP="00A02EF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hint="eastAsia"/>
          <w:color w:val="auto"/>
          <w:sz w:val="28"/>
          <w:szCs w:val="28"/>
          <w:lang w:val="uk-UA"/>
        </w:rPr>
      </w:pPr>
      <w:r w:rsidRPr="006826F4">
        <w:rPr>
          <w:color w:val="auto"/>
          <w:sz w:val="28"/>
          <w:szCs w:val="28"/>
          <w:lang w:val="uk-UA"/>
        </w:rPr>
        <w:t>-</w:t>
      </w:r>
      <w:r w:rsidRPr="006826F4">
        <w:rPr>
          <w:color w:val="auto"/>
          <w:sz w:val="28"/>
          <w:szCs w:val="28"/>
          <w:lang w:val="uk-UA"/>
        </w:rPr>
        <w:tab/>
        <w:t>накопичення в резервуарах стабілізованої нафти з подальшим періодичним вивезенням на нафтопереробний завод;</w:t>
      </w:r>
    </w:p>
    <w:p w:rsidR="00A02EF4" w:rsidRPr="006826F4" w:rsidRDefault="00A02EF4" w:rsidP="00A02EF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hint="eastAsia"/>
          <w:color w:val="auto"/>
          <w:sz w:val="28"/>
          <w:szCs w:val="28"/>
          <w:lang w:val="uk-UA"/>
        </w:rPr>
      </w:pPr>
      <w:r w:rsidRPr="006826F4">
        <w:rPr>
          <w:color w:val="auto"/>
          <w:sz w:val="28"/>
          <w:szCs w:val="28"/>
          <w:lang w:val="uk-UA"/>
        </w:rPr>
        <w:lastRenderedPageBreak/>
        <w:t>-</w:t>
      </w:r>
      <w:r w:rsidRPr="006826F4">
        <w:rPr>
          <w:color w:val="auto"/>
          <w:sz w:val="28"/>
          <w:szCs w:val="28"/>
          <w:lang w:val="uk-UA"/>
        </w:rPr>
        <w:tab/>
        <w:t>утилізації газу стабілізації нафти для технологічних паливних потреб установки;</w:t>
      </w:r>
    </w:p>
    <w:p w:rsidR="00A02EF4" w:rsidRPr="006826F4" w:rsidRDefault="00A02EF4" w:rsidP="00A02EF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hint="eastAsia"/>
          <w:color w:val="auto"/>
          <w:sz w:val="28"/>
          <w:szCs w:val="28"/>
          <w:lang w:val="uk-UA"/>
        </w:rPr>
      </w:pPr>
      <w:r w:rsidRPr="006826F4">
        <w:rPr>
          <w:color w:val="auto"/>
          <w:sz w:val="28"/>
          <w:szCs w:val="28"/>
          <w:lang w:val="uk-UA"/>
        </w:rPr>
        <w:t>-</w:t>
      </w:r>
      <w:r w:rsidRPr="006826F4">
        <w:rPr>
          <w:color w:val="auto"/>
          <w:sz w:val="28"/>
          <w:szCs w:val="28"/>
          <w:lang w:val="uk-UA"/>
        </w:rPr>
        <w:tab/>
        <w:t xml:space="preserve">збирання відділеної пластової води з наступним транспортуванням автоцистернами на установки </w:t>
      </w:r>
      <w:r w:rsidR="00673B8A" w:rsidRPr="006826F4">
        <w:rPr>
          <w:color w:val="auto"/>
          <w:sz w:val="28"/>
          <w:szCs w:val="28"/>
          <w:lang w:val="uk-UA"/>
        </w:rPr>
        <w:t xml:space="preserve">повернення супутньо-пластових вод у </w:t>
      </w:r>
      <w:r w:rsidRPr="006826F4">
        <w:rPr>
          <w:color w:val="auto"/>
          <w:sz w:val="28"/>
          <w:szCs w:val="28"/>
          <w:lang w:val="uk-UA"/>
        </w:rPr>
        <w:t>пласт.</w:t>
      </w:r>
    </w:p>
    <w:p w:rsidR="00A02EF4" w:rsidRPr="006826F4" w:rsidRDefault="00A02EF4" w:rsidP="00A02EF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hint="eastAsia"/>
          <w:color w:val="auto"/>
          <w:sz w:val="28"/>
          <w:szCs w:val="28"/>
          <w:lang w:val="uk-UA"/>
        </w:rPr>
      </w:pPr>
      <w:r w:rsidRPr="006826F4">
        <w:rPr>
          <w:color w:val="auto"/>
          <w:sz w:val="28"/>
          <w:szCs w:val="28"/>
          <w:lang w:val="uk-UA"/>
        </w:rPr>
        <w:t xml:space="preserve">До УПНГ підключено: 3 нафтовидобувні св. 2, 3 Мигринського </w:t>
      </w:r>
      <w:r w:rsidR="00A73CC3" w:rsidRPr="006826F4">
        <w:rPr>
          <w:color w:val="auto"/>
          <w:sz w:val="28"/>
          <w:szCs w:val="28"/>
          <w:lang w:val="uk-UA"/>
        </w:rPr>
        <w:t>склепіння</w:t>
      </w:r>
      <w:r w:rsidR="00F5015A" w:rsidRPr="006826F4">
        <w:rPr>
          <w:color w:val="auto"/>
          <w:sz w:val="28"/>
          <w:szCs w:val="28"/>
          <w:lang w:val="uk-UA"/>
        </w:rPr>
        <w:t xml:space="preserve"> та</w:t>
      </w:r>
      <w:r w:rsidRPr="006826F4">
        <w:rPr>
          <w:color w:val="auto"/>
          <w:sz w:val="28"/>
          <w:szCs w:val="28"/>
          <w:lang w:val="uk-UA"/>
        </w:rPr>
        <w:t xml:space="preserve"> св. 6 Північно-Мигринського</w:t>
      </w:r>
      <w:r w:rsidR="00F5015A" w:rsidRPr="006826F4">
        <w:rPr>
          <w:color w:val="auto"/>
          <w:sz w:val="28"/>
          <w:szCs w:val="28"/>
          <w:lang w:val="uk-UA"/>
        </w:rPr>
        <w:t xml:space="preserve"> склепіння</w:t>
      </w:r>
      <w:r w:rsidRPr="006826F4">
        <w:rPr>
          <w:color w:val="auto"/>
          <w:sz w:val="28"/>
          <w:szCs w:val="28"/>
          <w:lang w:val="uk-UA"/>
        </w:rPr>
        <w:t>.</w:t>
      </w:r>
    </w:p>
    <w:p w:rsidR="00A02EF4" w:rsidRPr="006826F4" w:rsidRDefault="00A02EF4" w:rsidP="00A02EF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hint="eastAsia"/>
          <w:color w:val="auto"/>
          <w:sz w:val="28"/>
          <w:szCs w:val="28"/>
          <w:lang w:val="uk-UA"/>
        </w:rPr>
      </w:pPr>
      <w:r w:rsidRPr="006826F4">
        <w:rPr>
          <w:color w:val="auto"/>
          <w:sz w:val="28"/>
          <w:szCs w:val="28"/>
          <w:lang w:val="uk-UA"/>
        </w:rPr>
        <w:t xml:space="preserve">Підготовка нафти обмежується відділенням води й інгібітору із трьома ступенями дегазації в вертикальному сепараторі, сепараторі-дегазаторі, атмосферному розділювачі. </w:t>
      </w:r>
    </w:p>
    <w:p w:rsidR="00A02EF4" w:rsidRPr="006826F4" w:rsidRDefault="00A02EF4" w:rsidP="00A02EF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hint="eastAsia"/>
          <w:color w:val="auto"/>
          <w:sz w:val="28"/>
          <w:szCs w:val="28"/>
          <w:lang w:val="uk-UA"/>
        </w:rPr>
      </w:pPr>
      <w:r w:rsidRPr="006826F4">
        <w:rPr>
          <w:color w:val="auto"/>
          <w:sz w:val="28"/>
          <w:szCs w:val="28"/>
          <w:lang w:val="uk-UA"/>
        </w:rPr>
        <w:t>Нафтогазов</w:t>
      </w:r>
      <w:r w:rsidR="00664A6D">
        <w:rPr>
          <w:color w:val="auto"/>
          <w:sz w:val="28"/>
          <w:szCs w:val="28"/>
          <w:lang w:val="uk-UA"/>
        </w:rPr>
        <w:t>у</w:t>
      </w:r>
      <w:r w:rsidRPr="006826F4">
        <w:rPr>
          <w:color w:val="auto"/>
          <w:sz w:val="28"/>
          <w:szCs w:val="28"/>
          <w:lang w:val="uk-UA"/>
        </w:rPr>
        <w:t xml:space="preserve"> суміш разом з пластовою водою із свердловин через обмежу</w:t>
      </w:r>
      <w:r w:rsidR="00F76C33">
        <w:rPr>
          <w:color w:val="auto"/>
          <w:sz w:val="28"/>
          <w:szCs w:val="28"/>
          <w:lang w:val="uk-UA"/>
        </w:rPr>
        <w:t>вальн</w:t>
      </w:r>
      <w:r w:rsidRPr="006826F4">
        <w:rPr>
          <w:color w:val="auto"/>
          <w:sz w:val="28"/>
          <w:szCs w:val="28"/>
          <w:lang w:val="uk-UA"/>
        </w:rPr>
        <w:t>у шайбу пода</w:t>
      </w:r>
      <w:r w:rsidR="00664A6D">
        <w:rPr>
          <w:color w:val="auto"/>
          <w:sz w:val="28"/>
          <w:szCs w:val="28"/>
          <w:lang w:val="uk-UA"/>
        </w:rPr>
        <w:t>ю</w:t>
      </w:r>
      <w:r w:rsidRPr="006826F4">
        <w:rPr>
          <w:color w:val="auto"/>
          <w:sz w:val="28"/>
          <w:szCs w:val="28"/>
          <w:lang w:val="uk-UA"/>
        </w:rPr>
        <w:t>ть на вхід вертикального сепаратору. З метою підігрів</w:t>
      </w:r>
      <w:r w:rsidR="004D1040">
        <w:rPr>
          <w:color w:val="auto"/>
          <w:sz w:val="28"/>
          <w:szCs w:val="28"/>
          <w:lang w:val="uk-UA"/>
        </w:rPr>
        <w:t>у</w:t>
      </w:r>
      <w:r w:rsidRPr="006826F4">
        <w:rPr>
          <w:color w:val="auto"/>
          <w:sz w:val="28"/>
          <w:szCs w:val="28"/>
          <w:lang w:val="uk-UA"/>
        </w:rPr>
        <w:t xml:space="preserve"> продукції видобутку в холодний період року перед сепаратором послідовно встановлено два теплообмінні апарати типу </w:t>
      </w:r>
      <w:r w:rsidR="009C47E4">
        <w:rPr>
          <w:color w:val="auto"/>
          <w:sz w:val="28"/>
          <w:szCs w:val="28"/>
          <w:lang w:val="uk-UA"/>
        </w:rPr>
        <w:t>«</w:t>
      </w:r>
      <w:r w:rsidRPr="006826F4">
        <w:rPr>
          <w:color w:val="auto"/>
          <w:sz w:val="28"/>
          <w:szCs w:val="28"/>
          <w:lang w:val="uk-UA"/>
        </w:rPr>
        <w:t>вода-нафта</w:t>
      </w:r>
      <w:r w:rsidR="009C47E4">
        <w:rPr>
          <w:color w:val="auto"/>
          <w:sz w:val="28"/>
          <w:szCs w:val="28"/>
          <w:lang w:val="uk-UA"/>
        </w:rPr>
        <w:t>»</w:t>
      </w:r>
      <w:r w:rsidRPr="006826F4">
        <w:rPr>
          <w:color w:val="auto"/>
          <w:sz w:val="28"/>
          <w:szCs w:val="28"/>
          <w:lang w:val="uk-UA"/>
        </w:rPr>
        <w:t xml:space="preserve">. </w:t>
      </w:r>
    </w:p>
    <w:p w:rsidR="00A02EF4" w:rsidRPr="006826F4" w:rsidRDefault="000501FB" w:rsidP="00A02EF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hint="eastAsia"/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У</w:t>
      </w:r>
      <w:r w:rsidRPr="006826F4">
        <w:rPr>
          <w:color w:val="auto"/>
          <w:sz w:val="28"/>
          <w:szCs w:val="28"/>
          <w:lang w:val="uk-UA"/>
        </w:rPr>
        <w:t xml:space="preserve"> </w:t>
      </w:r>
      <w:r w:rsidR="00A02EF4" w:rsidRPr="006826F4">
        <w:rPr>
          <w:color w:val="auto"/>
          <w:sz w:val="28"/>
          <w:szCs w:val="28"/>
          <w:lang w:val="uk-UA"/>
        </w:rPr>
        <w:t xml:space="preserve">сепараторі відбувається процес часткового дегазування нафти. Далі нафтогазоводяна суміш надходить </w:t>
      </w:r>
      <w:r w:rsidR="00041A00">
        <w:rPr>
          <w:color w:val="auto"/>
          <w:sz w:val="28"/>
          <w:szCs w:val="28"/>
          <w:lang w:val="uk-UA"/>
        </w:rPr>
        <w:t>до</w:t>
      </w:r>
      <w:r w:rsidR="00041A00" w:rsidRPr="006826F4">
        <w:rPr>
          <w:color w:val="auto"/>
          <w:sz w:val="28"/>
          <w:szCs w:val="28"/>
          <w:lang w:val="uk-UA"/>
        </w:rPr>
        <w:t xml:space="preserve"> </w:t>
      </w:r>
      <w:r w:rsidR="00A02EF4" w:rsidRPr="006826F4">
        <w:rPr>
          <w:color w:val="auto"/>
          <w:sz w:val="28"/>
          <w:szCs w:val="28"/>
          <w:lang w:val="uk-UA"/>
        </w:rPr>
        <w:t>дегазатор</w:t>
      </w:r>
      <w:r w:rsidR="00041A00">
        <w:rPr>
          <w:color w:val="auto"/>
          <w:sz w:val="28"/>
          <w:szCs w:val="28"/>
          <w:lang w:val="uk-UA"/>
        </w:rPr>
        <w:t>а</w:t>
      </w:r>
      <w:r w:rsidR="00A02EF4" w:rsidRPr="006826F4">
        <w:rPr>
          <w:color w:val="auto"/>
          <w:sz w:val="28"/>
          <w:szCs w:val="28"/>
          <w:lang w:val="uk-UA"/>
        </w:rPr>
        <w:t xml:space="preserve">, де проходить процес дегазації і направляється в атмосферний дегазатор-розділювач, де </w:t>
      </w:r>
      <w:r w:rsidR="007977E8">
        <w:rPr>
          <w:color w:val="auto"/>
          <w:sz w:val="28"/>
          <w:szCs w:val="28"/>
          <w:lang w:val="uk-UA"/>
        </w:rPr>
        <w:t>відбуває</w:t>
      </w:r>
      <w:r w:rsidR="00785F95">
        <w:rPr>
          <w:color w:val="auto"/>
          <w:sz w:val="28"/>
          <w:szCs w:val="28"/>
          <w:lang w:val="uk-UA"/>
        </w:rPr>
        <w:t>ться</w:t>
      </w:r>
      <w:r w:rsidR="00785F95" w:rsidRPr="006826F4">
        <w:rPr>
          <w:color w:val="auto"/>
          <w:sz w:val="28"/>
          <w:szCs w:val="28"/>
          <w:lang w:val="uk-UA"/>
        </w:rPr>
        <w:t xml:space="preserve"> </w:t>
      </w:r>
      <w:r w:rsidR="00A02EF4" w:rsidRPr="006826F4">
        <w:rPr>
          <w:color w:val="auto"/>
          <w:sz w:val="28"/>
          <w:szCs w:val="28"/>
          <w:lang w:val="uk-UA"/>
        </w:rPr>
        <w:t xml:space="preserve">процес розділення суміші на нафтоконденсатну </w:t>
      </w:r>
      <w:r w:rsidR="00041A00">
        <w:rPr>
          <w:color w:val="auto"/>
          <w:sz w:val="28"/>
          <w:szCs w:val="28"/>
          <w:lang w:val="uk-UA"/>
        </w:rPr>
        <w:t>та</w:t>
      </w:r>
      <w:r w:rsidR="00041A00" w:rsidRPr="006826F4">
        <w:rPr>
          <w:color w:val="auto"/>
          <w:sz w:val="28"/>
          <w:szCs w:val="28"/>
          <w:lang w:val="uk-UA"/>
        </w:rPr>
        <w:t xml:space="preserve"> </w:t>
      </w:r>
      <w:r w:rsidR="00A02EF4" w:rsidRPr="006826F4">
        <w:rPr>
          <w:color w:val="auto"/>
          <w:sz w:val="28"/>
          <w:szCs w:val="28"/>
          <w:lang w:val="uk-UA"/>
        </w:rPr>
        <w:t xml:space="preserve">водну фази. З нього нафта самопливом </w:t>
      </w:r>
      <w:r w:rsidR="00EF4002">
        <w:rPr>
          <w:color w:val="auto"/>
          <w:sz w:val="28"/>
          <w:szCs w:val="28"/>
          <w:lang w:val="uk-UA"/>
        </w:rPr>
        <w:t>спрямову</w:t>
      </w:r>
      <w:r w:rsidR="00A02EF4" w:rsidRPr="006826F4">
        <w:rPr>
          <w:color w:val="auto"/>
          <w:sz w:val="28"/>
          <w:szCs w:val="28"/>
          <w:lang w:val="uk-UA"/>
        </w:rPr>
        <w:t xml:space="preserve">ється </w:t>
      </w:r>
      <w:r w:rsidR="00EF4002">
        <w:rPr>
          <w:color w:val="auto"/>
          <w:sz w:val="28"/>
          <w:szCs w:val="28"/>
          <w:lang w:val="uk-UA"/>
        </w:rPr>
        <w:t>до</w:t>
      </w:r>
      <w:r w:rsidR="00EF4002" w:rsidRPr="006826F4">
        <w:rPr>
          <w:color w:val="auto"/>
          <w:sz w:val="28"/>
          <w:szCs w:val="28"/>
          <w:lang w:val="uk-UA"/>
        </w:rPr>
        <w:t xml:space="preserve"> </w:t>
      </w:r>
      <w:r w:rsidR="00A02EF4" w:rsidRPr="006826F4">
        <w:rPr>
          <w:color w:val="auto"/>
          <w:sz w:val="28"/>
          <w:szCs w:val="28"/>
          <w:lang w:val="uk-UA"/>
        </w:rPr>
        <w:t>нафтов</w:t>
      </w:r>
      <w:r w:rsidR="00EF4002">
        <w:rPr>
          <w:color w:val="auto"/>
          <w:sz w:val="28"/>
          <w:szCs w:val="28"/>
          <w:lang w:val="uk-UA"/>
        </w:rPr>
        <w:t>их</w:t>
      </w:r>
      <w:r w:rsidR="00A02EF4" w:rsidRPr="006826F4">
        <w:rPr>
          <w:color w:val="auto"/>
          <w:sz w:val="28"/>
          <w:szCs w:val="28"/>
          <w:lang w:val="uk-UA"/>
        </w:rPr>
        <w:t xml:space="preserve"> ємност</w:t>
      </w:r>
      <w:r w:rsidR="00EF4002">
        <w:rPr>
          <w:color w:val="auto"/>
          <w:sz w:val="28"/>
          <w:szCs w:val="28"/>
          <w:lang w:val="uk-UA"/>
        </w:rPr>
        <w:t>ей</w:t>
      </w:r>
      <w:r w:rsidR="00A02EF4" w:rsidRPr="006826F4">
        <w:rPr>
          <w:color w:val="auto"/>
          <w:sz w:val="28"/>
          <w:szCs w:val="28"/>
          <w:lang w:val="uk-UA"/>
        </w:rPr>
        <w:t xml:space="preserve">, де стабілізується і потім по трубопроводу подається двома насосами </w:t>
      </w:r>
      <w:r w:rsidR="00A02EF4" w:rsidRPr="00621E36">
        <w:rPr>
          <w:rFonts w:hint="eastAsia"/>
          <w:color w:val="auto"/>
          <w:sz w:val="28"/>
          <w:szCs w:val="28"/>
          <w:lang w:val="uk-UA"/>
        </w:rPr>
        <w:t>типу</w:t>
      </w:r>
      <w:r w:rsidR="00A02EF4" w:rsidRPr="006826F4">
        <w:rPr>
          <w:color w:val="auto"/>
          <w:sz w:val="28"/>
          <w:szCs w:val="28"/>
          <w:lang w:val="uk-UA"/>
        </w:rPr>
        <w:t xml:space="preserve"> на наливний стояк, звідки автоцистернами вивозиться до Шебелинського відділення переробки газу, конденсату і нафти (ШВПГКН).</w:t>
      </w:r>
    </w:p>
    <w:p w:rsidR="00A02EF4" w:rsidRPr="006826F4" w:rsidRDefault="00A02EF4" w:rsidP="00A02EF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hint="eastAsia"/>
          <w:color w:val="auto"/>
          <w:sz w:val="28"/>
          <w:szCs w:val="28"/>
          <w:lang w:val="uk-UA"/>
        </w:rPr>
      </w:pPr>
      <w:r w:rsidRPr="006826F4">
        <w:rPr>
          <w:color w:val="auto"/>
          <w:sz w:val="28"/>
          <w:szCs w:val="28"/>
          <w:lang w:val="uk-UA"/>
        </w:rPr>
        <w:t xml:space="preserve">Газ дегазації з вертикального сепаратора скидається </w:t>
      </w:r>
      <w:r w:rsidR="00E57054">
        <w:rPr>
          <w:color w:val="auto"/>
          <w:sz w:val="28"/>
          <w:szCs w:val="28"/>
          <w:lang w:val="uk-UA"/>
        </w:rPr>
        <w:t>до</w:t>
      </w:r>
      <w:r w:rsidR="00E57054" w:rsidRPr="006826F4">
        <w:rPr>
          <w:color w:val="auto"/>
          <w:sz w:val="28"/>
          <w:szCs w:val="28"/>
          <w:lang w:val="uk-UA"/>
        </w:rPr>
        <w:t xml:space="preserve"> </w:t>
      </w:r>
      <w:r w:rsidRPr="006826F4">
        <w:rPr>
          <w:color w:val="auto"/>
          <w:sz w:val="28"/>
          <w:szCs w:val="28"/>
          <w:lang w:val="uk-UA"/>
        </w:rPr>
        <w:t>сепаратор</w:t>
      </w:r>
      <w:r w:rsidR="00E57054">
        <w:rPr>
          <w:color w:val="auto"/>
          <w:sz w:val="28"/>
          <w:szCs w:val="28"/>
          <w:lang w:val="uk-UA"/>
        </w:rPr>
        <w:t>а</w:t>
      </w:r>
      <w:r w:rsidRPr="006826F4">
        <w:rPr>
          <w:color w:val="auto"/>
          <w:sz w:val="28"/>
          <w:szCs w:val="28"/>
          <w:lang w:val="uk-UA"/>
        </w:rPr>
        <w:t>-ресивер</w:t>
      </w:r>
      <w:r w:rsidR="00E57054">
        <w:rPr>
          <w:color w:val="auto"/>
          <w:sz w:val="28"/>
          <w:szCs w:val="28"/>
          <w:lang w:val="uk-UA"/>
        </w:rPr>
        <w:t>а</w:t>
      </w:r>
      <w:r w:rsidRPr="006826F4">
        <w:rPr>
          <w:color w:val="auto"/>
          <w:sz w:val="28"/>
          <w:szCs w:val="28"/>
          <w:lang w:val="uk-UA"/>
        </w:rPr>
        <w:t>, а потім на газорозподільний пункт, де його тиск знижується до атмосферного. Далі газ через фільтри підготовки газу та вузол замірювання надходить на власні потреби. Газ дегазації також направля</w:t>
      </w:r>
      <w:r w:rsidR="002D23E6">
        <w:rPr>
          <w:color w:val="auto"/>
          <w:sz w:val="28"/>
          <w:szCs w:val="28"/>
          <w:lang w:val="uk-UA"/>
        </w:rPr>
        <w:t>ю</w:t>
      </w:r>
      <w:r w:rsidRPr="006826F4">
        <w:rPr>
          <w:color w:val="auto"/>
          <w:sz w:val="28"/>
          <w:szCs w:val="28"/>
          <w:lang w:val="uk-UA"/>
        </w:rPr>
        <w:t xml:space="preserve">ть на вхід </w:t>
      </w:r>
      <w:r w:rsidR="00673B8A" w:rsidRPr="006826F4">
        <w:rPr>
          <w:color w:val="auto"/>
          <w:sz w:val="28"/>
          <w:szCs w:val="28"/>
          <w:lang w:val="uk-UA"/>
        </w:rPr>
        <w:t>газорозподільного пункту</w:t>
      </w:r>
      <w:r w:rsidRPr="006826F4">
        <w:rPr>
          <w:color w:val="auto"/>
          <w:sz w:val="28"/>
          <w:szCs w:val="28"/>
          <w:lang w:val="uk-UA"/>
        </w:rPr>
        <w:t>.</w:t>
      </w:r>
    </w:p>
    <w:p w:rsidR="00A02EF4" w:rsidRPr="006826F4" w:rsidRDefault="00A02EF4" w:rsidP="00A02EF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hint="eastAsia"/>
          <w:color w:val="auto"/>
          <w:sz w:val="28"/>
          <w:szCs w:val="28"/>
          <w:lang w:val="uk-UA"/>
        </w:rPr>
      </w:pPr>
      <w:r w:rsidRPr="006826F4">
        <w:rPr>
          <w:color w:val="auto"/>
          <w:sz w:val="28"/>
          <w:szCs w:val="28"/>
          <w:lang w:val="uk-UA"/>
        </w:rPr>
        <w:t>Пластов</w:t>
      </w:r>
      <w:r w:rsidR="00643038">
        <w:rPr>
          <w:color w:val="auto"/>
          <w:sz w:val="28"/>
          <w:szCs w:val="28"/>
          <w:lang w:val="uk-UA"/>
        </w:rPr>
        <w:t>у</w:t>
      </w:r>
      <w:r w:rsidRPr="006826F4">
        <w:rPr>
          <w:color w:val="auto"/>
          <w:sz w:val="28"/>
          <w:szCs w:val="28"/>
          <w:lang w:val="uk-UA"/>
        </w:rPr>
        <w:t xml:space="preserve"> вод</w:t>
      </w:r>
      <w:r w:rsidR="00643038">
        <w:rPr>
          <w:color w:val="auto"/>
          <w:sz w:val="28"/>
          <w:szCs w:val="28"/>
          <w:lang w:val="uk-UA"/>
        </w:rPr>
        <w:t>у</w:t>
      </w:r>
      <w:r w:rsidRPr="006826F4">
        <w:rPr>
          <w:color w:val="auto"/>
          <w:sz w:val="28"/>
          <w:szCs w:val="28"/>
          <w:lang w:val="uk-UA"/>
        </w:rPr>
        <w:t xml:space="preserve"> з розділювача, а також вод</w:t>
      </w:r>
      <w:r w:rsidR="00643038">
        <w:rPr>
          <w:color w:val="auto"/>
          <w:sz w:val="28"/>
          <w:szCs w:val="28"/>
          <w:lang w:val="uk-UA"/>
        </w:rPr>
        <w:t>у</w:t>
      </w:r>
      <w:r w:rsidRPr="006826F4">
        <w:rPr>
          <w:color w:val="auto"/>
          <w:sz w:val="28"/>
          <w:szCs w:val="28"/>
          <w:lang w:val="uk-UA"/>
        </w:rPr>
        <w:t>, яка утворилас</w:t>
      </w:r>
      <w:r w:rsidR="00C07E29">
        <w:rPr>
          <w:color w:val="auto"/>
          <w:sz w:val="28"/>
          <w:szCs w:val="28"/>
          <w:lang w:val="uk-UA"/>
        </w:rPr>
        <w:t>я</w:t>
      </w:r>
      <w:r w:rsidRPr="006826F4">
        <w:rPr>
          <w:color w:val="auto"/>
          <w:sz w:val="28"/>
          <w:szCs w:val="28"/>
          <w:lang w:val="uk-UA"/>
        </w:rPr>
        <w:t xml:space="preserve"> в результаті дренажу ємностей направля</w:t>
      </w:r>
      <w:r w:rsidR="00643038">
        <w:rPr>
          <w:color w:val="auto"/>
          <w:sz w:val="28"/>
          <w:szCs w:val="28"/>
          <w:lang w:val="uk-UA"/>
        </w:rPr>
        <w:t>ю</w:t>
      </w:r>
      <w:r w:rsidRPr="006826F4">
        <w:rPr>
          <w:color w:val="auto"/>
          <w:sz w:val="28"/>
          <w:szCs w:val="28"/>
          <w:lang w:val="uk-UA"/>
        </w:rPr>
        <w:t xml:space="preserve">ть </w:t>
      </w:r>
      <w:r w:rsidR="00643038">
        <w:rPr>
          <w:color w:val="auto"/>
          <w:sz w:val="28"/>
          <w:szCs w:val="28"/>
          <w:lang w:val="uk-UA"/>
        </w:rPr>
        <w:t>до</w:t>
      </w:r>
      <w:r w:rsidR="00643038" w:rsidRPr="006826F4">
        <w:rPr>
          <w:color w:val="auto"/>
          <w:sz w:val="28"/>
          <w:szCs w:val="28"/>
          <w:lang w:val="uk-UA"/>
        </w:rPr>
        <w:t xml:space="preserve"> </w:t>
      </w:r>
      <w:r w:rsidRPr="006826F4">
        <w:rPr>
          <w:color w:val="auto"/>
          <w:sz w:val="28"/>
          <w:szCs w:val="28"/>
          <w:lang w:val="uk-UA"/>
        </w:rPr>
        <w:t>підземн</w:t>
      </w:r>
      <w:r w:rsidR="00643038">
        <w:rPr>
          <w:color w:val="auto"/>
          <w:sz w:val="28"/>
          <w:szCs w:val="28"/>
          <w:lang w:val="uk-UA"/>
        </w:rPr>
        <w:t>ої</w:t>
      </w:r>
      <w:r w:rsidRPr="006826F4">
        <w:rPr>
          <w:color w:val="auto"/>
          <w:sz w:val="28"/>
          <w:szCs w:val="28"/>
          <w:lang w:val="uk-UA"/>
        </w:rPr>
        <w:t xml:space="preserve"> ємн</w:t>
      </w:r>
      <w:r w:rsidR="00643038">
        <w:rPr>
          <w:color w:val="auto"/>
          <w:sz w:val="28"/>
          <w:szCs w:val="28"/>
          <w:lang w:val="uk-UA"/>
        </w:rPr>
        <w:t>о</w:t>
      </w:r>
      <w:r w:rsidRPr="006826F4">
        <w:rPr>
          <w:color w:val="auto"/>
          <w:sz w:val="28"/>
          <w:szCs w:val="28"/>
          <w:lang w:val="uk-UA"/>
        </w:rPr>
        <w:t>ст</w:t>
      </w:r>
      <w:r w:rsidR="00643038">
        <w:rPr>
          <w:color w:val="auto"/>
          <w:sz w:val="28"/>
          <w:szCs w:val="28"/>
          <w:lang w:val="uk-UA"/>
        </w:rPr>
        <w:t>і</w:t>
      </w:r>
      <w:r w:rsidRPr="006826F4">
        <w:rPr>
          <w:color w:val="auto"/>
          <w:sz w:val="28"/>
          <w:szCs w:val="28"/>
          <w:lang w:val="uk-UA"/>
        </w:rPr>
        <w:t xml:space="preserve"> збирання </w:t>
      </w:r>
      <w:r w:rsidR="001C241C" w:rsidRPr="006826F4">
        <w:rPr>
          <w:color w:val="auto"/>
          <w:sz w:val="28"/>
          <w:szCs w:val="28"/>
          <w:lang w:val="uk-UA"/>
        </w:rPr>
        <w:t>супутньо-пластових вод</w:t>
      </w:r>
      <w:r w:rsidRPr="006826F4">
        <w:rPr>
          <w:color w:val="auto"/>
          <w:sz w:val="28"/>
          <w:szCs w:val="28"/>
          <w:lang w:val="uk-UA"/>
        </w:rPr>
        <w:t xml:space="preserve">. </w:t>
      </w:r>
      <w:r w:rsidR="00BB42FA">
        <w:rPr>
          <w:color w:val="auto"/>
          <w:sz w:val="28"/>
          <w:szCs w:val="28"/>
          <w:lang w:val="uk-UA"/>
        </w:rPr>
        <w:t>У</w:t>
      </w:r>
      <w:r w:rsidR="00BB42FA" w:rsidRPr="006826F4">
        <w:rPr>
          <w:color w:val="auto"/>
          <w:sz w:val="28"/>
          <w:szCs w:val="28"/>
          <w:lang w:val="uk-UA"/>
        </w:rPr>
        <w:t xml:space="preserve"> </w:t>
      </w:r>
      <w:r w:rsidRPr="006826F4">
        <w:rPr>
          <w:color w:val="auto"/>
          <w:sz w:val="28"/>
          <w:szCs w:val="28"/>
          <w:lang w:val="uk-UA"/>
        </w:rPr>
        <w:t>мір</w:t>
      </w:r>
      <w:r w:rsidR="00BB42FA">
        <w:rPr>
          <w:color w:val="auto"/>
          <w:sz w:val="28"/>
          <w:szCs w:val="28"/>
          <w:lang w:val="uk-UA"/>
        </w:rPr>
        <w:t>у</w:t>
      </w:r>
      <w:r w:rsidRPr="006826F4">
        <w:rPr>
          <w:color w:val="auto"/>
          <w:sz w:val="28"/>
          <w:szCs w:val="28"/>
          <w:lang w:val="uk-UA"/>
        </w:rPr>
        <w:t xml:space="preserve"> накопичення вода з цієї ємності відпомповується агрегатами </w:t>
      </w:r>
      <w:r w:rsidR="0083253F">
        <w:rPr>
          <w:color w:val="auto"/>
          <w:sz w:val="28"/>
          <w:szCs w:val="28"/>
          <w:lang w:val="uk-UA"/>
        </w:rPr>
        <w:t>т</w:t>
      </w:r>
      <w:r w:rsidR="005B1B7E">
        <w:rPr>
          <w:color w:val="auto"/>
          <w:sz w:val="28"/>
          <w:szCs w:val="28"/>
          <w:lang w:val="uk-UA"/>
        </w:rPr>
        <w:t>а</w:t>
      </w:r>
      <w:r w:rsidR="0083253F" w:rsidRPr="006826F4">
        <w:rPr>
          <w:color w:val="auto"/>
          <w:sz w:val="28"/>
          <w:szCs w:val="28"/>
          <w:lang w:val="uk-UA"/>
        </w:rPr>
        <w:t xml:space="preserve"> </w:t>
      </w:r>
      <w:r w:rsidRPr="006826F4">
        <w:rPr>
          <w:color w:val="auto"/>
          <w:sz w:val="28"/>
          <w:szCs w:val="28"/>
          <w:lang w:val="uk-UA"/>
        </w:rPr>
        <w:t>транспортується автоцистернами на установки для закачування в пласт.</w:t>
      </w:r>
    </w:p>
    <w:p w:rsidR="00A02EF4" w:rsidRPr="006826F4" w:rsidRDefault="00A02EF4" w:rsidP="00A02EF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hint="eastAsia"/>
          <w:color w:val="auto"/>
          <w:sz w:val="28"/>
          <w:szCs w:val="28"/>
          <w:lang w:val="uk-UA"/>
        </w:rPr>
      </w:pPr>
      <w:r w:rsidRPr="006826F4">
        <w:rPr>
          <w:color w:val="auto"/>
          <w:sz w:val="28"/>
          <w:szCs w:val="28"/>
          <w:lang w:val="uk-UA"/>
        </w:rPr>
        <w:t>На УПНГ передбачено підігрів вертикального сепаратора, дегазатора і ємностей за допомогою блоку підігріву теплоносія. Також здійсню</w:t>
      </w:r>
      <w:r w:rsidR="001459C6">
        <w:rPr>
          <w:color w:val="auto"/>
          <w:sz w:val="28"/>
          <w:szCs w:val="28"/>
          <w:lang w:val="uk-UA"/>
        </w:rPr>
        <w:t>ю</w:t>
      </w:r>
      <w:r w:rsidRPr="006826F4">
        <w:rPr>
          <w:color w:val="auto"/>
          <w:sz w:val="28"/>
          <w:szCs w:val="28"/>
          <w:lang w:val="uk-UA"/>
        </w:rPr>
        <w:t>ть підігрів нафтової суміші в теплообмінниках.</w:t>
      </w:r>
    </w:p>
    <w:p w:rsidR="00A02EF4" w:rsidRPr="006826F4" w:rsidRDefault="00A02EF4" w:rsidP="00A02EF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hint="eastAsia"/>
          <w:color w:val="auto"/>
          <w:sz w:val="28"/>
          <w:szCs w:val="28"/>
          <w:lang w:val="uk-UA"/>
        </w:rPr>
      </w:pPr>
      <w:r w:rsidRPr="006826F4">
        <w:rPr>
          <w:color w:val="auto"/>
          <w:sz w:val="28"/>
          <w:szCs w:val="28"/>
          <w:lang w:val="uk-UA"/>
        </w:rPr>
        <w:t xml:space="preserve">Для забезпечення безперебійної роботи свердловини </w:t>
      </w:r>
      <w:r w:rsidR="00E674BB">
        <w:rPr>
          <w:color w:val="auto"/>
          <w:sz w:val="28"/>
          <w:szCs w:val="28"/>
          <w:lang w:val="uk-UA"/>
        </w:rPr>
        <w:t>та</w:t>
      </w:r>
      <w:r w:rsidRPr="006826F4">
        <w:rPr>
          <w:color w:val="auto"/>
          <w:sz w:val="28"/>
          <w:szCs w:val="28"/>
          <w:lang w:val="uk-UA"/>
        </w:rPr>
        <w:t xml:space="preserve"> запобігання відкладення парафіну у стовбурі та шлейфах всіх нафтових свердловин передбачається подавання підігрітого конденсату з інгібітором парафіноутворення </w:t>
      </w:r>
      <w:r w:rsidR="00154C7F">
        <w:rPr>
          <w:color w:val="auto"/>
          <w:sz w:val="28"/>
          <w:szCs w:val="28"/>
          <w:lang w:val="uk-UA"/>
        </w:rPr>
        <w:t>до</w:t>
      </w:r>
      <w:r w:rsidR="00154C7F" w:rsidRPr="006826F4">
        <w:rPr>
          <w:color w:val="auto"/>
          <w:sz w:val="28"/>
          <w:szCs w:val="28"/>
          <w:lang w:val="uk-UA"/>
        </w:rPr>
        <w:t xml:space="preserve"> </w:t>
      </w:r>
      <w:r w:rsidRPr="006826F4">
        <w:rPr>
          <w:color w:val="auto"/>
          <w:sz w:val="28"/>
          <w:szCs w:val="28"/>
          <w:lang w:val="uk-UA"/>
        </w:rPr>
        <w:t>затрубн</w:t>
      </w:r>
      <w:r w:rsidR="00154C7F">
        <w:rPr>
          <w:color w:val="auto"/>
          <w:sz w:val="28"/>
          <w:szCs w:val="28"/>
          <w:lang w:val="uk-UA"/>
        </w:rPr>
        <w:t>ого</w:t>
      </w:r>
      <w:r w:rsidRPr="006826F4">
        <w:rPr>
          <w:color w:val="auto"/>
          <w:sz w:val="28"/>
          <w:szCs w:val="28"/>
          <w:lang w:val="uk-UA"/>
        </w:rPr>
        <w:t xml:space="preserve"> прост</w:t>
      </w:r>
      <w:r w:rsidR="00154C7F">
        <w:rPr>
          <w:color w:val="auto"/>
          <w:sz w:val="28"/>
          <w:szCs w:val="28"/>
          <w:lang w:val="uk-UA"/>
        </w:rPr>
        <w:t>о</w:t>
      </w:r>
      <w:r w:rsidRPr="006826F4">
        <w:rPr>
          <w:color w:val="auto"/>
          <w:sz w:val="28"/>
          <w:szCs w:val="28"/>
          <w:lang w:val="uk-UA"/>
        </w:rPr>
        <w:t>р</w:t>
      </w:r>
      <w:r w:rsidR="00154C7F">
        <w:rPr>
          <w:color w:val="auto"/>
          <w:sz w:val="28"/>
          <w:szCs w:val="28"/>
          <w:lang w:val="uk-UA"/>
        </w:rPr>
        <w:t>у</w:t>
      </w:r>
      <w:r w:rsidR="006A56D4">
        <w:rPr>
          <w:color w:val="auto"/>
          <w:sz w:val="28"/>
          <w:szCs w:val="28"/>
          <w:lang w:val="uk-UA"/>
        </w:rPr>
        <w:t>,</w:t>
      </w:r>
      <w:r w:rsidRPr="006826F4">
        <w:rPr>
          <w:color w:val="auto"/>
          <w:sz w:val="28"/>
          <w:szCs w:val="28"/>
          <w:lang w:val="uk-UA"/>
        </w:rPr>
        <w:t xml:space="preserve"> на гирло і шлейф. На майданчику УПНГ для приймання інгібітору передбачен</w:t>
      </w:r>
      <w:r w:rsidR="00982DF5">
        <w:rPr>
          <w:color w:val="auto"/>
          <w:sz w:val="28"/>
          <w:szCs w:val="28"/>
          <w:lang w:val="uk-UA"/>
        </w:rPr>
        <w:t>о</w:t>
      </w:r>
      <w:r w:rsidRPr="006826F4">
        <w:rPr>
          <w:color w:val="auto"/>
          <w:sz w:val="28"/>
          <w:szCs w:val="28"/>
          <w:lang w:val="uk-UA"/>
        </w:rPr>
        <w:t xml:space="preserve"> ємність приготування депресанту. </w:t>
      </w:r>
    </w:p>
    <w:p w:rsidR="00A02EF4" w:rsidRPr="006826F4" w:rsidRDefault="00A02EF4" w:rsidP="00A02EF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hint="eastAsia"/>
          <w:color w:val="auto"/>
          <w:sz w:val="28"/>
          <w:szCs w:val="28"/>
          <w:lang w:val="uk-UA"/>
        </w:rPr>
      </w:pPr>
      <w:r w:rsidRPr="006826F4">
        <w:rPr>
          <w:color w:val="auto"/>
          <w:sz w:val="28"/>
          <w:szCs w:val="28"/>
          <w:lang w:val="uk-UA"/>
        </w:rPr>
        <w:t>Конденсат на УПНГ привозять автоцистернами і відвантажують в ємність для конденсату.</w:t>
      </w:r>
    </w:p>
    <w:p w:rsidR="00BA02A4" w:rsidRPr="006826F4" w:rsidRDefault="00A02EF4" w:rsidP="00A02EF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hint="eastAsia"/>
          <w:color w:val="auto"/>
          <w:sz w:val="28"/>
          <w:szCs w:val="28"/>
          <w:lang w:val="uk-UA"/>
        </w:rPr>
      </w:pPr>
      <w:r w:rsidRPr="006826F4">
        <w:rPr>
          <w:color w:val="auto"/>
          <w:sz w:val="28"/>
          <w:szCs w:val="28"/>
          <w:lang w:val="uk-UA"/>
        </w:rPr>
        <w:t>Скидання газу від запобіжних клапанів, встановлених на апаратах та на технологічних трубопроводах установки, здійснюється на горизонтальну факельну установку для спалювання.</w:t>
      </w:r>
    </w:p>
    <w:p w:rsidR="00A2602A" w:rsidRPr="006826F4" w:rsidRDefault="00A2602A" w:rsidP="00A26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Times New Roman"/>
          <w:sz w:val="28"/>
          <w:szCs w:val="28"/>
          <w:u w:color="000000"/>
          <w:lang w:val="uk-UA"/>
        </w:rPr>
      </w:pPr>
      <w:r w:rsidRPr="006826F4">
        <w:rPr>
          <w:rFonts w:eastAsia="Times New Roman"/>
          <w:sz w:val="28"/>
          <w:szCs w:val="28"/>
          <w:u w:color="000000"/>
          <w:lang w:val="uk-UA"/>
        </w:rPr>
        <w:lastRenderedPageBreak/>
        <w:t xml:space="preserve">Охорона надр і навколишнього середовища, а також забезпечення екологічної безпеки на всіх етапах промислового освоєння родовища є одними з основних принципів ПАТ </w:t>
      </w:r>
      <w:r w:rsidR="00982DF5">
        <w:rPr>
          <w:rFonts w:eastAsia="Times New Roman"/>
          <w:sz w:val="28"/>
          <w:szCs w:val="28"/>
          <w:u w:color="000000"/>
          <w:lang w:val="uk-UA"/>
        </w:rPr>
        <w:t>«</w:t>
      </w:r>
      <w:r w:rsidRPr="006826F4">
        <w:rPr>
          <w:rFonts w:eastAsia="Times New Roman"/>
          <w:sz w:val="28"/>
          <w:szCs w:val="28"/>
          <w:u w:color="000000"/>
          <w:lang w:val="uk-UA"/>
        </w:rPr>
        <w:t>Укргазвидобування</w:t>
      </w:r>
      <w:r w:rsidR="00982DF5">
        <w:rPr>
          <w:rFonts w:eastAsia="Times New Roman"/>
          <w:sz w:val="28"/>
          <w:szCs w:val="28"/>
          <w:u w:color="000000"/>
          <w:lang w:val="uk-UA"/>
        </w:rPr>
        <w:t>»</w:t>
      </w:r>
      <w:r w:rsidRPr="006826F4">
        <w:rPr>
          <w:rFonts w:eastAsia="Times New Roman"/>
          <w:sz w:val="28"/>
          <w:szCs w:val="28"/>
          <w:u w:color="000000"/>
          <w:lang w:val="uk-UA"/>
        </w:rPr>
        <w:t xml:space="preserve"> під час розробки родовищ. </w:t>
      </w:r>
    </w:p>
    <w:p w:rsidR="00A2602A" w:rsidRPr="006826F4" w:rsidRDefault="00A2602A" w:rsidP="00A26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Times New Roman"/>
          <w:sz w:val="28"/>
          <w:szCs w:val="28"/>
          <w:u w:color="000000"/>
          <w:lang w:val="uk-UA"/>
        </w:rPr>
      </w:pPr>
      <w:r w:rsidRPr="006826F4">
        <w:rPr>
          <w:rFonts w:eastAsia="Times New Roman"/>
          <w:sz w:val="28"/>
          <w:szCs w:val="28"/>
          <w:u w:color="000000"/>
          <w:lang w:val="uk-UA"/>
        </w:rPr>
        <w:t xml:space="preserve">Заходи з охорони навколишнього середовища у процесі  експлуатації родовища повинні бути спрямовані на попередження забруднення поверхні </w:t>
      </w:r>
      <w:r w:rsidR="00D131B0">
        <w:rPr>
          <w:rFonts w:eastAsia="Times New Roman"/>
          <w:sz w:val="28"/>
          <w:szCs w:val="28"/>
          <w:u w:color="000000"/>
          <w:lang w:val="uk-UA"/>
        </w:rPr>
        <w:t>ґ</w:t>
      </w:r>
      <w:r w:rsidR="001C241C" w:rsidRPr="006826F4">
        <w:rPr>
          <w:rFonts w:eastAsia="Times New Roman"/>
          <w:sz w:val="28"/>
          <w:szCs w:val="28"/>
          <w:u w:color="000000"/>
          <w:lang w:val="uk-UA"/>
        </w:rPr>
        <w:t>рунтів</w:t>
      </w:r>
      <w:r w:rsidRPr="006826F4">
        <w:rPr>
          <w:rFonts w:eastAsia="Times New Roman"/>
          <w:sz w:val="28"/>
          <w:szCs w:val="28"/>
          <w:u w:color="000000"/>
          <w:lang w:val="uk-UA"/>
        </w:rPr>
        <w:t xml:space="preserve">, поверхневих і підземних вод, атмосферного </w:t>
      </w:r>
      <w:r w:rsidR="001C241C" w:rsidRPr="006826F4">
        <w:rPr>
          <w:rFonts w:eastAsia="Times New Roman"/>
          <w:sz w:val="28"/>
          <w:szCs w:val="28"/>
          <w:u w:color="000000"/>
          <w:lang w:val="uk-UA"/>
        </w:rPr>
        <w:t xml:space="preserve">повітря </w:t>
      </w:r>
      <w:r w:rsidR="00763A9A" w:rsidRPr="006826F4">
        <w:rPr>
          <w:rFonts w:eastAsia="Times New Roman"/>
          <w:sz w:val="28"/>
          <w:szCs w:val="28"/>
          <w:u w:color="000000"/>
          <w:lang w:val="uk-UA"/>
        </w:rPr>
        <w:t>нафтопродуктами</w:t>
      </w:r>
      <w:r w:rsidRPr="006826F4">
        <w:rPr>
          <w:rFonts w:eastAsia="Times New Roman"/>
          <w:sz w:val="28"/>
          <w:szCs w:val="28"/>
          <w:u w:color="000000"/>
          <w:lang w:val="uk-UA"/>
        </w:rPr>
        <w:t>, промисловими стічними водами, хімреагентами, а також раціональне використання земель і прісних вод.</w:t>
      </w:r>
    </w:p>
    <w:p w:rsidR="00A2602A" w:rsidRPr="006826F4" w:rsidRDefault="00A2602A" w:rsidP="00A26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567"/>
        <w:jc w:val="both"/>
        <w:rPr>
          <w:rFonts w:eastAsia="Times New Roman"/>
          <w:sz w:val="28"/>
          <w:szCs w:val="28"/>
          <w:u w:color="000000"/>
          <w:lang w:val="uk-UA"/>
        </w:rPr>
      </w:pPr>
      <w:r w:rsidRPr="006826F4">
        <w:rPr>
          <w:rFonts w:eastAsia="Times New Roman"/>
          <w:sz w:val="28"/>
          <w:szCs w:val="28"/>
          <w:u w:color="000000"/>
          <w:lang w:val="uk-UA"/>
        </w:rPr>
        <w:t>З метою недопущення негативних екологічних наслідків п</w:t>
      </w:r>
      <w:r w:rsidR="00D131B0">
        <w:rPr>
          <w:rFonts w:eastAsia="Times New Roman"/>
          <w:sz w:val="28"/>
          <w:szCs w:val="28"/>
          <w:u w:color="000000"/>
          <w:lang w:val="uk-UA"/>
        </w:rPr>
        <w:t>ід час</w:t>
      </w:r>
      <w:r w:rsidRPr="006826F4">
        <w:rPr>
          <w:rFonts w:eastAsia="Times New Roman"/>
          <w:sz w:val="28"/>
          <w:szCs w:val="28"/>
          <w:u w:color="000000"/>
          <w:lang w:val="uk-UA"/>
        </w:rPr>
        <w:t xml:space="preserve"> видобуванн</w:t>
      </w:r>
      <w:r w:rsidR="00D131B0">
        <w:rPr>
          <w:rFonts w:eastAsia="Times New Roman"/>
          <w:sz w:val="28"/>
          <w:szCs w:val="28"/>
          <w:u w:color="000000"/>
          <w:lang w:val="uk-UA"/>
        </w:rPr>
        <w:t>я</w:t>
      </w:r>
      <w:r w:rsidRPr="006826F4">
        <w:rPr>
          <w:rFonts w:eastAsia="Times New Roman"/>
          <w:sz w:val="28"/>
          <w:szCs w:val="28"/>
          <w:u w:color="000000"/>
          <w:lang w:val="uk-UA"/>
        </w:rPr>
        <w:t xml:space="preserve"> вуглеводнів будуть </w:t>
      </w:r>
      <w:r w:rsidR="0081626D">
        <w:rPr>
          <w:rFonts w:eastAsia="Times New Roman"/>
          <w:sz w:val="28"/>
          <w:szCs w:val="28"/>
          <w:u w:color="000000"/>
          <w:lang w:val="uk-UA"/>
        </w:rPr>
        <w:t>застосова</w:t>
      </w:r>
      <w:r w:rsidRPr="006826F4">
        <w:rPr>
          <w:rFonts w:eastAsia="Times New Roman"/>
          <w:sz w:val="28"/>
          <w:szCs w:val="28"/>
          <w:u w:color="000000"/>
          <w:lang w:val="uk-UA"/>
        </w:rPr>
        <w:t>ні сучасні інноваційні екологічно надійні технології, які можуть бути залучені п</w:t>
      </w:r>
      <w:r w:rsidR="00CD352D">
        <w:rPr>
          <w:rFonts w:eastAsia="Times New Roman"/>
          <w:sz w:val="28"/>
          <w:szCs w:val="28"/>
          <w:u w:color="000000"/>
          <w:lang w:val="uk-UA"/>
        </w:rPr>
        <w:t>ід час</w:t>
      </w:r>
      <w:r w:rsidRPr="006826F4">
        <w:rPr>
          <w:rFonts w:eastAsia="Times New Roman"/>
          <w:sz w:val="28"/>
          <w:szCs w:val="28"/>
          <w:u w:color="000000"/>
          <w:lang w:val="uk-UA"/>
        </w:rPr>
        <w:t xml:space="preserve"> видобуванн</w:t>
      </w:r>
      <w:r w:rsidR="00CD352D">
        <w:rPr>
          <w:rFonts w:eastAsia="Times New Roman"/>
          <w:sz w:val="28"/>
          <w:szCs w:val="28"/>
          <w:u w:color="000000"/>
          <w:lang w:val="uk-UA"/>
        </w:rPr>
        <w:t>я</w:t>
      </w:r>
      <w:r w:rsidRPr="006826F4">
        <w:rPr>
          <w:rFonts w:eastAsia="Times New Roman"/>
          <w:sz w:val="28"/>
          <w:szCs w:val="28"/>
          <w:u w:color="000000"/>
          <w:lang w:val="uk-UA"/>
        </w:rPr>
        <w:t xml:space="preserve"> вуглеводнів з метою підвищення коефіцієнта їх</w:t>
      </w:r>
      <w:r w:rsidR="00170455">
        <w:rPr>
          <w:rFonts w:eastAsia="Times New Roman"/>
          <w:sz w:val="28"/>
          <w:szCs w:val="28"/>
          <w:u w:color="000000"/>
          <w:lang w:val="uk-UA"/>
        </w:rPr>
        <w:t>нього</w:t>
      </w:r>
      <w:r w:rsidRPr="006826F4">
        <w:rPr>
          <w:rFonts w:eastAsia="Times New Roman"/>
          <w:sz w:val="28"/>
          <w:szCs w:val="28"/>
          <w:u w:color="000000"/>
          <w:lang w:val="uk-UA"/>
        </w:rPr>
        <w:t xml:space="preserve"> вилучення з продуктивних горизонтів родовища, включають в себе методи дії на пласт та на свердловину.</w:t>
      </w:r>
    </w:p>
    <w:p w:rsidR="00114521" w:rsidRPr="006826F4" w:rsidRDefault="00114521" w:rsidP="0011452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color="000000"/>
          <w:lang w:val="uk-UA"/>
        </w:rPr>
      </w:pPr>
    </w:p>
    <w:p w:rsidR="002B7622" w:rsidRPr="006826F4" w:rsidRDefault="0003696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  <w:r w:rsidRPr="006826F4">
        <w:rPr>
          <w:rFonts w:ascii="Times New Roman" w:hAnsi="Times New Roman"/>
          <w:b/>
          <w:bCs/>
          <w:sz w:val="28"/>
          <w:szCs w:val="28"/>
          <w:u w:color="000000"/>
          <w:lang w:val="uk-UA"/>
        </w:rPr>
        <w:t xml:space="preserve">6. Екологічні </w:t>
      </w:r>
      <w:r w:rsidR="00170455">
        <w:rPr>
          <w:rFonts w:ascii="Times New Roman" w:hAnsi="Times New Roman"/>
          <w:b/>
          <w:bCs/>
          <w:sz w:val="28"/>
          <w:szCs w:val="28"/>
          <w:u w:color="000000"/>
          <w:lang w:val="uk-UA"/>
        </w:rPr>
        <w:t>й</w:t>
      </w:r>
      <w:r w:rsidR="00170455" w:rsidRPr="006826F4">
        <w:rPr>
          <w:rFonts w:ascii="Times New Roman" w:hAnsi="Times New Roman"/>
          <w:b/>
          <w:bCs/>
          <w:sz w:val="28"/>
          <w:szCs w:val="28"/>
          <w:u w:color="000000"/>
          <w:lang w:val="uk-UA"/>
        </w:rPr>
        <w:t xml:space="preserve"> </w:t>
      </w:r>
      <w:r w:rsidRPr="006826F4">
        <w:rPr>
          <w:rFonts w:ascii="Times New Roman" w:hAnsi="Times New Roman"/>
          <w:b/>
          <w:bCs/>
          <w:sz w:val="28"/>
          <w:szCs w:val="28"/>
          <w:u w:color="000000"/>
          <w:lang w:val="uk-UA"/>
        </w:rPr>
        <w:t xml:space="preserve">інші обмеження планованої діяльності за альтернативами: 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екологічні </w:t>
      </w:r>
      <w:r w:rsidR="003C4A56">
        <w:rPr>
          <w:rFonts w:ascii="Times New Roman" w:hAnsi="Times New Roman"/>
          <w:sz w:val="28"/>
          <w:szCs w:val="28"/>
          <w:u w:color="000000"/>
          <w:lang w:val="uk-UA"/>
        </w:rPr>
        <w:t>й</w:t>
      </w:r>
      <w:r w:rsidR="003C4A56"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 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інші обмеження планованої діяльності встановлюють згідно </w:t>
      </w:r>
      <w:r w:rsidR="00841BD4">
        <w:rPr>
          <w:rFonts w:ascii="Times New Roman" w:hAnsi="Times New Roman"/>
          <w:sz w:val="28"/>
          <w:szCs w:val="28"/>
          <w:u w:color="000000"/>
          <w:lang w:val="uk-UA"/>
        </w:rPr>
        <w:t xml:space="preserve">з </w:t>
      </w:r>
      <w:r w:rsidR="004962EB">
        <w:rPr>
          <w:rFonts w:ascii="Times New Roman" w:hAnsi="Times New Roman"/>
          <w:sz w:val="28"/>
          <w:szCs w:val="28"/>
          <w:u w:color="000000"/>
          <w:lang w:val="uk-UA"/>
        </w:rPr>
        <w:t xml:space="preserve">чинним </w:t>
      </w:r>
      <w:r w:rsidR="00841BD4">
        <w:rPr>
          <w:rFonts w:ascii="Times New Roman" w:hAnsi="Times New Roman"/>
          <w:sz w:val="28"/>
          <w:szCs w:val="28"/>
          <w:u w:color="000000"/>
          <w:lang w:val="uk-UA"/>
        </w:rPr>
        <w:t>з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>аконодавств</w:t>
      </w:r>
      <w:r w:rsidR="00841BD4">
        <w:rPr>
          <w:rFonts w:ascii="Times New Roman" w:hAnsi="Times New Roman"/>
          <w:sz w:val="28"/>
          <w:szCs w:val="28"/>
          <w:u w:color="000000"/>
          <w:lang w:val="uk-UA"/>
        </w:rPr>
        <w:t>ом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 України.</w:t>
      </w:r>
    </w:p>
    <w:p w:rsidR="002B7622" w:rsidRPr="006826F4" w:rsidRDefault="002B762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</w:p>
    <w:p w:rsidR="002B7622" w:rsidRPr="006826F4" w:rsidRDefault="0003696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  <w:r w:rsidRPr="006826F4">
        <w:rPr>
          <w:rFonts w:ascii="Times New Roman" w:eastAsia="Times New Roman" w:hAnsi="Times New Roman" w:cs="Times New Roman"/>
          <w:sz w:val="24"/>
          <w:szCs w:val="24"/>
          <w:u w:color="000000"/>
          <w:lang w:val="uk-UA"/>
        </w:rPr>
        <w:tab/>
      </w:r>
      <w:r w:rsidRPr="006826F4">
        <w:rPr>
          <w:rFonts w:ascii="Times New Roman" w:hAnsi="Times New Roman"/>
          <w:b/>
          <w:bCs/>
          <w:sz w:val="28"/>
          <w:szCs w:val="28"/>
          <w:u w:color="000000"/>
          <w:lang w:val="uk-UA"/>
        </w:rPr>
        <w:t xml:space="preserve">7. Необхідна еколого-інженерна підготовка </w:t>
      </w:r>
      <w:r w:rsidR="000E7140">
        <w:rPr>
          <w:rFonts w:ascii="Times New Roman" w:hAnsi="Times New Roman"/>
          <w:b/>
          <w:bCs/>
          <w:sz w:val="28"/>
          <w:szCs w:val="28"/>
          <w:u w:color="000000"/>
          <w:lang w:val="uk-UA"/>
        </w:rPr>
        <w:t>та</w:t>
      </w:r>
      <w:r w:rsidR="000E7140" w:rsidRPr="006826F4">
        <w:rPr>
          <w:rFonts w:ascii="Times New Roman" w:hAnsi="Times New Roman"/>
          <w:b/>
          <w:bCs/>
          <w:sz w:val="28"/>
          <w:szCs w:val="28"/>
          <w:u w:color="000000"/>
          <w:lang w:val="uk-UA"/>
        </w:rPr>
        <w:t xml:space="preserve"> </w:t>
      </w:r>
      <w:r w:rsidRPr="006826F4">
        <w:rPr>
          <w:rFonts w:ascii="Times New Roman" w:hAnsi="Times New Roman"/>
          <w:b/>
          <w:bCs/>
          <w:sz w:val="28"/>
          <w:szCs w:val="28"/>
          <w:u w:color="000000"/>
          <w:lang w:val="uk-UA"/>
        </w:rPr>
        <w:t xml:space="preserve">захист території за альтернативами: 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топографо-геодезичні, інженерно-геологічні, гідрологічні, екологічні, археологічні та інші </w:t>
      </w:r>
      <w:r w:rsidR="00174E23">
        <w:rPr>
          <w:rFonts w:ascii="Times New Roman" w:hAnsi="Times New Roman"/>
          <w:sz w:val="28"/>
          <w:szCs w:val="28"/>
          <w:u w:color="000000"/>
          <w:lang w:val="uk-UA"/>
        </w:rPr>
        <w:t>пошуки</w:t>
      </w:r>
      <w:r w:rsidR="00174E23"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 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виконуватимуть у необхідному обсязі, згідно </w:t>
      </w:r>
      <w:r w:rsidR="00BB30E4">
        <w:rPr>
          <w:rFonts w:ascii="Times New Roman" w:hAnsi="Times New Roman"/>
          <w:sz w:val="28"/>
          <w:szCs w:val="28"/>
          <w:u w:color="000000"/>
          <w:lang w:val="uk-UA"/>
        </w:rPr>
        <w:t xml:space="preserve">з 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>чинн</w:t>
      </w:r>
      <w:r w:rsidR="00BB30E4">
        <w:rPr>
          <w:rFonts w:ascii="Times New Roman" w:hAnsi="Times New Roman"/>
          <w:sz w:val="28"/>
          <w:szCs w:val="28"/>
          <w:u w:color="000000"/>
          <w:lang w:val="uk-UA"/>
        </w:rPr>
        <w:t>им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 законодавств</w:t>
      </w:r>
      <w:r w:rsidR="00BB30E4">
        <w:rPr>
          <w:rFonts w:ascii="Times New Roman" w:hAnsi="Times New Roman"/>
          <w:sz w:val="28"/>
          <w:szCs w:val="28"/>
          <w:u w:color="000000"/>
          <w:lang w:val="uk-UA"/>
        </w:rPr>
        <w:t>ом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, з метою забезпечення раціонального використання природних ресурсів, а також забезпечення </w:t>
      </w:r>
      <w:r w:rsidR="00551830">
        <w:rPr>
          <w:rFonts w:ascii="Times New Roman" w:hAnsi="Times New Roman"/>
          <w:sz w:val="28"/>
          <w:szCs w:val="28"/>
          <w:u w:color="000000"/>
          <w:lang w:val="uk-UA"/>
        </w:rPr>
        <w:t>дотрима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>ння охоронних відновлюваних, захисних та компенсаційних заходів.</w:t>
      </w:r>
    </w:p>
    <w:p w:rsidR="002B7622" w:rsidRPr="006826F4" w:rsidRDefault="002B762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sz w:val="24"/>
          <w:szCs w:val="24"/>
          <w:u w:color="000000"/>
          <w:lang w:val="uk-UA"/>
        </w:rPr>
      </w:pPr>
    </w:p>
    <w:p w:rsidR="002B7622" w:rsidRPr="006826F4" w:rsidRDefault="0003696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  <w:r w:rsidRPr="006826F4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ab/>
      </w:r>
      <w:r w:rsidRPr="006826F4">
        <w:rPr>
          <w:rFonts w:ascii="Times New Roman" w:hAnsi="Times New Roman"/>
          <w:b/>
          <w:bCs/>
          <w:sz w:val="28"/>
          <w:szCs w:val="28"/>
          <w:u w:color="000000"/>
          <w:lang w:val="uk-UA"/>
        </w:rPr>
        <w:t>8. Сфера, джерела та види можливого впливу на довкілля:</w:t>
      </w:r>
    </w:p>
    <w:p w:rsidR="002B7622" w:rsidRPr="006826F4" w:rsidRDefault="0003696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FFFFF"/>
          <w:lang w:val="uk-UA"/>
        </w:rPr>
      </w:pPr>
      <w:r w:rsidRPr="006826F4">
        <w:rPr>
          <w:rFonts w:ascii="Times New Roman" w:hAnsi="Times New Roman"/>
          <w:sz w:val="28"/>
          <w:szCs w:val="28"/>
          <w:u w:color="000000"/>
          <w:shd w:val="clear" w:color="auto" w:fill="FFFFFF"/>
          <w:lang w:val="uk-UA"/>
        </w:rPr>
        <w:t xml:space="preserve">Можливі впливи планованої діяльності на довкілля включають: </w:t>
      </w:r>
    </w:p>
    <w:p w:rsidR="002B7622" w:rsidRPr="006826F4" w:rsidRDefault="0003696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  <w:r w:rsidRPr="006826F4">
        <w:rPr>
          <w:rFonts w:ascii="Times New Roman" w:hAnsi="Times New Roman"/>
          <w:i/>
          <w:iCs/>
          <w:sz w:val="28"/>
          <w:szCs w:val="28"/>
          <w:u w:color="000000"/>
          <w:shd w:val="clear" w:color="auto" w:fill="FFFFFF"/>
          <w:lang w:val="uk-UA"/>
        </w:rPr>
        <w:t xml:space="preserve">Клімат і мікроклімат: </w:t>
      </w:r>
      <w:r w:rsidRPr="006826F4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 xml:space="preserve">процес </w:t>
      </w:r>
      <w:r w:rsidR="001C241C" w:rsidRPr="006826F4">
        <w:rPr>
          <w:bCs/>
          <w:iCs/>
          <w:color w:val="auto"/>
          <w:sz w:val="28"/>
          <w:szCs w:val="28"/>
          <w:lang w:val="uk-UA"/>
        </w:rPr>
        <w:t xml:space="preserve">видобування вуглеводнів </w:t>
      </w:r>
      <w:r w:rsidR="001C241C" w:rsidRPr="006826F4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>(газ природний, конденсат, нафта, супутні компоненти</w:t>
      </w:r>
      <w:r w:rsidR="002B3AFC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 xml:space="preserve"> – </w:t>
      </w:r>
      <w:r w:rsidR="001C241C" w:rsidRPr="006826F4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 xml:space="preserve">корисні копалини загальнодержавного значення) на Мигринському родовищі, </w:t>
      </w:r>
      <w:r w:rsidRPr="006826F4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>розробк</w:t>
      </w:r>
      <w:r w:rsidR="001C241C" w:rsidRPr="006826F4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>а</w:t>
      </w:r>
      <w:r w:rsidRPr="006826F4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 xml:space="preserve"> родовища не є </w:t>
      </w:r>
      <w:r w:rsidR="00C03FE9" w:rsidRPr="006826F4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>діяльністю</w:t>
      </w:r>
      <w:r w:rsidRPr="006826F4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 xml:space="preserve">, що має значні виділення тепла, вологи, газів, що </w:t>
      </w:r>
      <w:r w:rsidR="00B155D2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>ма</w:t>
      </w:r>
      <w:r w:rsidRPr="006826F4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>ють парникови</w:t>
      </w:r>
      <w:r w:rsidR="00B155D2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>й</w:t>
      </w:r>
      <w:r w:rsidRPr="006826F4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 xml:space="preserve"> ефект і інших речовин, викиди яких можуть вплинути на клімат і мікроклімат в прилеглій місцевості.</w:t>
      </w:r>
    </w:p>
    <w:p w:rsidR="002B7622" w:rsidRPr="006826F4" w:rsidRDefault="0003696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color="000000"/>
          <w:lang w:val="uk-UA"/>
        </w:rPr>
      </w:pPr>
      <w:r w:rsidRPr="006826F4">
        <w:rPr>
          <w:rFonts w:ascii="Times New Roman" w:hAnsi="Times New Roman"/>
          <w:i/>
          <w:iCs/>
          <w:sz w:val="28"/>
          <w:szCs w:val="28"/>
          <w:u w:color="000000"/>
          <w:shd w:val="clear" w:color="auto" w:fill="FFFFFF"/>
          <w:lang w:val="uk-UA"/>
        </w:rPr>
        <w:t>Повітряне середовище</w:t>
      </w:r>
      <w:r w:rsidRPr="006826F4">
        <w:rPr>
          <w:rFonts w:ascii="Times New Roman" w:hAnsi="Times New Roman"/>
          <w:sz w:val="28"/>
          <w:szCs w:val="28"/>
          <w:u w:color="000000"/>
          <w:shd w:val="clear" w:color="auto" w:fill="FFFFFF"/>
          <w:lang w:val="uk-UA"/>
        </w:rPr>
        <w:t xml:space="preserve">: </w:t>
      </w:r>
      <w:r w:rsidRPr="006826F4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>з урахуванням реалізації природоохоронних заходів, очікуваний вплив характеризується як екологічно допустимий</w:t>
      </w:r>
      <w:r w:rsidRPr="006826F4">
        <w:rPr>
          <w:rFonts w:ascii="Times New Roman" w:hAnsi="Times New Roman"/>
          <w:i/>
          <w:iCs/>
          <w:spacing w:val="-2"/>
          <w:sz w:val="28"/>
          <w:szCs w:val="28"/>
          <w:u w:color="000000"/>
          <w:lang w:val="uk-UA"/>
        </w:rPr>
        <w:t xml:space="preserve">. 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Платіж за викиди </w:t>
      </w:r>
      <w:r w:rsidR="00913471" w:rsidRPr="006826F4">
        <w:rPr>
          <w:rFonts w:ascii="Times New Roman" w:hAnsi="Times New Roman"/>
          <w:sz w:val="28"/>
          <w:szCs w:val="28"/>
          <w:u w:color="000000"/>
          <w:lang w:val="uk-UA"/>
        </w:rPr>
        <w:t>забрудню</w:t>
      </w:r>
      <w:r w:rsidR="00913471">
        <w:rPr>
          <w:rFonts w:ascii="Times New Roman" w:hAnsi="Times New Roman"/>
          <w:sz w:val="28"/>
          <w:szCs w:val="28"/>
          <w:u w:color="000000"/>
          <w:lang w:val="uk-UA"/>
        </w:rPr>
        <w:t>вальн</w:t>
      </w:r>
      <w:r w:rsidR="00913471"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их 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речовин в атмосферу, визначений в грошовому виразі, розраховується згідно </w:t>
      </w:r>
      <w:r w:rsidR="000F62CF">
        <w:rPr>
          <w:rFonts w:ascii="Times New Roman" w:hAnsi="Times New Roman"/>
          <w:sz w:val="28"/>
          <w:szCs w:val="28"/>
          <w:u w:color="000000"/>
          <w:lang w:val="uk-UA"/>
        </w:rPr>
        <w:t xml:space="preserve">зі 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>ставк</w:t>
      </w:r>
      <w:r w:rsidR="000F62CF">
        <w:rPr>
          <w:rFonts w:ascii="Times New Roman" w:hAnsi="Times New Roman"/>
          <w:sz w:val="28"/>
          <w:szCs w:val="28"/>
          <w:u w:color="000000"/>
          <w:lang w:val="uk-UA"/>
        </w:rPr>
        <w:t>ою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 податку за викиди </w:t>
      </w:r>
      <w:r w:rsidRPr="006826F4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>в атмосферне повітря окремих забрудню</w:t>
      </w:r>
      <w:r w:rsidR="00297A8B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>вальн</w:t>
      </w:r>
      <w:r w:rsidRPr="006826F4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 xml:space="preserve">их речовин стаціонарними джерелами забруднення (п. 243.1 ст. 243 Податкового кодексу України). </w:t>
      </w:r>
    </w:p>
    <w:p w:rsidR="002B7622" w:rsidRPr="006826F4" w:rsidRDefault="0003696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  <w:lang w:val="uk-UA"/>
        </w:rPr>
      </w:pPr>
      <w:r w:rsidRPr="006826F4">
        <w:rPr>
          <w:rFonts w:ascii="Times New Roman" w:hAnsi="Times New Roman"/>
          <w:i/>
          <w:iCs/>
          <w:color w:val="auto"/>
          <w:sz w:val="28"/>
          <w:szCs w:val="28"/>
          <w:u w:color="000000"/>
          <w:shd w:val="clear" w:color="auto" w:fill="FFFFFF"/>
          <w:lang w:val="uk-UA"/>
        </w:rPr>
        <w:t>Водне середовище</w:t>
      </w:r>
      <w:r w:rsidRPr="006826F4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>: гідрографічна мережа родовища приурочена до річ</w:t>
      </w:r>
      <w:r w:rsidR="00555C3D" w:rsidRPr="006826F4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>ки</w:t>
      </w:r>
      <w:r w:rsidRPr="006826F4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 xml:space="preserve"> </w:t>
      </w:r>
      <w:r w:rsidR="00F73F02" w:rsidRPr="006826F4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>Тепла</w:t>
      </w:r>
      <w:r w:rsidR="00175CDF" w:rsidRPr="006826F4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>, лівої притоки Сіверськ</w:t>
      </w:r>
      <w:r w:rsidR="001D564B" w:rsidRPr="006826F4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>ого</w:t>
      </w:r>
      <w:r w:rsidR="00175CDF" w:rsidRPr="006826F4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 xml:space="preserve"> Д</w:t>
      </w:r>
      <w:r w:rsidR="001D564B" w:rsidRPr="006826F4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>інця</w:t>
      </w:r>
      <w:r w:rsidRPr="006826F4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 xml:space="preserve"> (передбачено 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>впровадження заходів щодо забезпечення режиму обмежень ПЗС); п</w:t>
      </w:r>
      <w:r w:rsidRPr="006826F4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 xml:space="preserve">ри штатному режимі діяльності підприємства, з урахуванням впровадження передбачених організаційно-технічних </w:t>
      </w:r>
      <w:r w:rsidR="000869E8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>і</w:t>
      </w:r>
      <w:r w:rsidR="000869E8" w:rsidRPr="006826F4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 xml:space="preserve"> </w:t>
      </w:r>
      <w:r w:rsidRPr="006826F4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>природоохоронних заходів – вплив характеризується як екологічно допустимий.</w:t>
      </w:r>
    </w:p>
    <w:p w:rsidR="002B7622" w:rsidRPr="006826F4" w:rsidRDefault="0003696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  <w:r w:rsidRPr="006826F4">
        <w:rPr>
          <w:rFonts w:ascii="Times New Roman" w:hAnsi="Times New Roman"/>
          <w:i/>
          <w:iCs/>
          <w:spacing w:val="-2"/>
          <w:sz w:val="28"/>
          <w:szCs w:val="28"/>
          <w:u w:color="000000"/>
          <w:lang w:val="uk-UA"/>
        </w:rPr>
        <w:lastRenderedPageBreak/>
        <w:t xml:space="preserve">Вплив на ґрунт </w:t>
      </w:r>
      <w:r w:rsidR="00F44FFB">
        <w:rPr>
          <w:rFonts w:ascii="Times New Roman" w:hAnsi="Times New Roman"/>
          <w:i/>
          <w:iCs/>
          <w:spacing w:val="-2"/>
          <w:sz w:val="28"/>
          <w:szCs w:val="28"/>
          <w:u w:color="000000"/>
          <w:lang w:val="uk-UA"/>
        </w:rPr>
        <w:t>і</w:t>
      </w:r>
      <w:r w:rsidR="00F44FFB" w:rsidRPr="006826F4">
        <w:rPr>
          <w:rFonts w:ascii="Times New Roman" w:hAnsi="Times New Roman"/>
          <w:i/>
          <w:iCs/>
          <w:spacing w:val="-2"/>
          <w:sz w:val="28"/>
          <w:szCs w:val="28"/>
          <w:u w:color="000000"/>
          <w:lang w:val="uk-UA"/>
        </w:rPr>
        <w:t xml:space="preserve"> </w:t>
      </w:r>
      <w:r w:rsidRPr="006826F4">
        <w:rPr>
          <w:rFonts w:ascii="Times New Roman" w:hAnsi="Times New Roman"/>
          <w:i/>
          <w:iCs/>
          <w:spacing w:val="-2"/>
          <w:sz w:val="28"/>
          <w:szCs w:val="28"/>
          <w:u w:color="000000"/>
          <w:lang w:val="uk-UA"/>
        </w:rPr>
        <w:t xml:space="preserve">земельні ресурси: </w:t>
      </w:r>
      <w:r w:rsidR="00C03FE9" w:rsidRPr="006826F4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>здійснювати</w:t>
      </w:r>
      <w:r w:rsidR="00E527B1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>меть</w:t>
      </w:r>
      <w:r w:rsidR="00C03FE9" w:rsidRPr="006826F4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>ся</w:t>
      </w:r>
      <w:r w:rsidRPr="006826F4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 xml:space="preserve"> п</w:t>
      </w:r>
      <w:r w:rsidR="00E527B1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>ід час</w:t>
      </w:r>
      <w:r w:rsidRPr="006826F4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 xml:space="preserve"> видобувних роб</w:t>
      </w:r>
      <w:r w:rsidR="00E527B1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>і</w:t>
      </w:r>
      <w:r w:rsidRPr="006826F4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>т (розробка родовища не призведе до зміни водно-фізичних та інших їх</w:t>
      </w:r>
      <w:r w:rsidR="00846395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>ніх</w:t>
      </w:r>
      <w:r w:rsidRPr="006826F4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 xml:space="preserve"> властивостей </w:t>
      </w:r>
      <w:r w:rsidR="00D43699" w:rsidRPr="006826F4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>ґ</w:t>
      </w:r>
      <w:r w:rsidRPr="006826F4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>рунтів).</w:t>
      </w:r>
      <w:r w:rsidRPr="006826F4">
        <w:rPr>
          <w:rFonts w:ascii="Times New Roman" w:hAnsi="Times New Roman"/>
          <w:i/>
          <w:iCs/>
          <w:color w:val="ED220B"/>
          <w:spacing w:val="-2"/>
          <w:sz w:val="28"/>
          <w:szCs w:val="28"/>
          <w:u w:color="000000"/>
          <w:lang w:val="uk-UA"/>
        </w:rPr>
        <w:t xml:space="preserve"> 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>Можливим джерелом забруднення можуть стати стоки поверхневих вод, забруднення паливно-мастильними матеріалами, технічними рідинами, а також забруднення відходами. Мінімізація ризиків досягається шляхом ретельного управління діяльністю, безпечн</w:t>
      </w:r>
      <w:r w:rsidR="00944EBB">
        <w:rPr>
          <w:rFonts w:ascii="Times New Roman" w:hAnsi="Times New Roman"/>
          <w:sz w:val="28"/>
          <w:szCs w:val="28"/>
          <w:u w:color="000000"/>
          <w:lang w:val="uk-UA"/>
        </w:rPr>
        <w:t>им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 поводження</w:t>
      </w:r>
      <w:r w:rsidR="00944EBB">
        <w:rPr>
          <w:rFonts w:ascii="Times New Roman" w:hAnsi="Times New Roman"/>
          <w:sz w:val="28"/>
          <w:szCs w:val="28"/>
          <w:u w:color="000000"/>
          <w:lang w:val="uk-UA"/>
        </w:rPr>
        <w:t>м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 </w:t>
      </w:r>
      <w:r w:rsidR="00944EBB">
        <w:rPr>
          <w:rFonts w:ascii="Times New Roman" w:hAnsi="Times New Roman"/>
          <w:sz w:val="28"/>
          <w:szCs w:val="28"/>
          <w:u w:color="000000"/>
          <w:lang w:val="uk-UA"/>
        </w:rPr>
        <w:t>і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>з небезпечними речовинами.</w:t>
      </w:r>
    </w:p>
    <w:p w:rsidR="002B7622" w:rsidRPr="006826F4" w:rsidRDefault="0003696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color="000000"/>
          <w:lang w:val="uk-UA"/>
        </w:rPr>
      </w:pPr>
      <w:r w:rsidRPr="006826F4">
        <w:rPr>
          <w:rFonts w:ascii="Times New Roman" w:hAnsi="Times New Roman"/>
          <w:i/>
          <w:iCs/>
          <w:color w:val="auto"/>
          <w:sz w:val="28"/>
          <w:szCs w:val="28"/>
          <w:u w:color="000000"/>
          <w:lang w:val="uk-UA"/>
        </w:rPr>
        <w:t xml:space="preserve">Природно-заповідний фонд: </w:t>
      </w:r>
      <w:r w:rsidR="00043890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>у</w:t>
      </w:r>
      <w:r w:rsidR="00043890" w:rsidRPr="006826F4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 xml:space="preserve"> </w:t>
      </w:r>
      <w:r w:rsidR="005277F0" w:rsidRPr="006826F4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 xml:space="preserve">межах родовища території </w:t>
      </w:r>
      <w:r w:rsidR="00140B97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>й</w:t>
      </w:r>
      <w:r w:rsidR="00140B97" w:rsidRPr="006826F4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 xml:space="preserve"> </w:t>
      </w:r>
      <w:r w:rsidR="005277F0" w:rsidRPr="006826F4">
        <w:rPr>
          <w:rFonts w:ascii="Times New Roman" w:hAnsi="Times New Roman"/>
          <w:color w:val="auto"/>
          <w:sz w:val="28"/>
          <w:szCs w:val="28"/>
          <w:u w:color="000000"/>
          <w:lang w:val="uk-UA"/>
        </w:rPr>
        <w:t>об’єкти природо-заповідного фонду відсутні.</w:t>
      </w:r>
    </w:p>
    <w:p w:rsidR="002B7622" w:rsidRPr="006826F4" w:rsidRDefault="0003696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color="000000"/>
          <w:shd w:val="clear" w:color="auto" w:fill="FFFFFF"/>
          <w:lang w:val="uk-UA"/>
        </w:rPr>
      </w:pPr>
      <w:r w:rsidRPr="006826F4">
        <w:rPr>
          <w:rFonts w:ascii="Times New Roman" w:hAnsi="Times New Roman"/>
          <w:i/>
          <w:iCs/>
          <w:sz w:val="28"/>
          <w:szCs w:val="28"/>
          <w:u w:color="000000"/>
          <w:shd w:val="clear" w:color="auto" w:fill="FFFFFF"/>
          <w:lang w:val="uk-UA"/>
        </w:rPr>
        <w:t>Рослинний, тваринний світ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: </w:t>
      </w:r>
    </w:p>
    <w:p w:rsidR="002B7622" w:rsidRPr="006826F4" w:rsidRDefault="0003696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  <w:r w:rsidRPr="006826F4">
        <w:rPr>
          <w:rFonts w:ascii="Times New Roman" w:hAnsi="Times New Roman"/>
          <w:i/>
          <w:iCs/>
          <w:sz w:val="28"/>
          <w:szCs w:val="28"/>
          <w:u w:color="000000"/>
          <w:shd w:val="clear" w:color="auto" w:fill="FFFFFF"/>
          <w:lang w:val="uk-UA"/>
        </w:rPr>
        <w:t>Рослинність</w:t>
      </w:r>
      <w:r w:rsidR="002B3AFC">
        <w:rPr>
          <w:rFonts w:ascii="Times New Roman" w:hAnsi="Times New Roman"/>
          <w:i/>
          <w:iCs/>
          <w:sz w:val="28"/>
          <w:szCs w:val="28"/>
          <w:u w:color="000000"/>
          <w:shd w:val="clear" w:color="auto" w:fill="FFFFFF"/>
          <w:lang w:val="uk-UA"/>
        </w:rPr>
        <w:t xml:space="preserve"> – </w:t>
      </w:r>
      <w:r w:rsidRPr="006826F4">
        <w:rPr>
          <w:rFonts w:ascii="Times New Roman" w:hAnsi="Times New Roman"/>
          <w:sz w:val="28"/>
          <w:szCs w:val="28"/>
          <w:u w:color="000000"/>
          <w:shd w:val="clear" w:color="auto" w:fill="FFFFFF"/>
          <w:lang w:val="uk-UA"/>
        </w:rPr>
        <w:t>п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>рямі загрози, які могли сприяти порушенню ґрунтового та рослинного покриву мінімальні або відсутні; передбачен</w:t>
      </w:r>
      <w:r w:rsidR="00C2343B">
        <w:rPr>
          <w:rFonts w:ascii="Times New Roman" w:hAnsi="Times New Roman"/>
          <w:sz w:val="28"/>
          <w:szCs w:val="28"/>
          <w:u w:color="000000"/>
          <w:lang w:val="uk-UA"/>
        </w:rPr>
        <w:t>о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 дії, направлені на зменшення можливих ризиків щодо порушення природного рослинного покриву.</w:t>
      </w:r>
    </w:p>
    <w:p w:rsidR="002B7622" w:rsidRPr="006826F4" w:rsidRDefault="00D43699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  <w:lang w:val="uk-UA"/>
        </w:rPr>
      </w:pPr>
      <w:r w:rsidRPr="006826F4">
        <w:rPr>
          <w:rFonts w:ascii="Times New Roman" w:hAnsi="Times New Roman"/>
          <w:i/>
          <w:iCs/>
          <w:spacing w:val="-2"/>
          <w:sz w:val="28"/>
          <w:szCs w:val="28"/>
          <w:u w:color="000000"/>
          <w:lang w:val="uk-UA"/>
        </w:rPr>
        <w:t>Тваринний</w:t>
      </w:r>
      <w:r w:rsidR="00036964" w:rsidRPr="006826F4">
        <w:rPr>
          <w:rFonts w:ascii="Times New Roman" w:hAnsi="Times New Roman"/>
          <w:i/>
          <w:iCs/>
          <w:spacing w:val="-2"/>
          <w:sz w:val="28"/>
          <w:szCs w:val="28"/>
          <w:u w:color="000000"/>
          <w:lang w:val="uk-UA"/>
        </w:rPr>
        <w:t xml:space="preserve"> світ</w:t>
      </w:r>
      <w:r w:rsidR="002B3AFC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 xml:space="preserve"> – </w:t>
      </w:r>
      <w:r w:rsidR="00036964" w:rsidRPr="006826F4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>вплив опосередкований за рахунок викидів забрудню</w:t>
      </w:r>
      <w:r w:rsidR="00941E37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>вальн</w:t>
      </w:r>
      <w:r w:rsidR="00036964" w:rsidRPr="006826F4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>их речовин в атмосферне повітря.</w:t>
      </w:r>
    </w:p>
    <w:p w:rsidR="002B7622" w:rsidRPr="006826F4" w:rsidRDefault="0003696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  <w:r w:rsidRPr="006826F4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>Вплив об</w:t>
      </w:r>
      <w:r w:rsidR="00941E37" w:rsidRPr="00E30DD9">
        <w:rPr>
          <w:rFonts w:ascii="Times New Roman" w:hAnsi="Times New Roman"/>
          <w:spacing w:val="-2"/>
          <w:sz w:val="28"/>
          <w:szCs w:val="28"/>
          <w:u w:color="000000"/>
          <w:lang w:val="ru-RU"/>
        </w:rPr>
        <w:t>’</w:t>
      </w:r>
      <w:r w:rsidRPr="006826F4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>єкту на рослинний і тваринний світ, заповідні об</w:t>
      </w:r>
      <w:r w:rsidR="00941E37" w:rsidRPr="009C150C">
        <w:rPr>
          <w:rFonts w:ascii="Times New Roman" w:hAnsi="Times New Roman"/>
          <w:spacing w:val="-2"/>
          <w:sz w:val="28"/>
          <w:szCs w:val="28"/>
          <w:u w:color="000000"/>
          <w:lang w:val="ru-RU"/>
        </w:rPr>
        <w:t>’</w:t>
      </w:r>
      <w:r w:rsidRPr="006826F4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>єкти характеризується як</w:t>
      </w:r>
      <w:r w:rsidRPr="006826F4">
        <w:rPr>
          <w:rFonts w:ascii="Times New Roman" w:hAnsi="Times New Roman"/>
          <w:i/>
          <w:iCs/>
          <w:spacing w:val="-2"/>
          <w:sz w:val="28"/>
          <w:szCs w:val="28"/>
          <w:u w:color="000000"/>
          <w:lang w:val="uk-UA"/>
        </w:rPr>
        <w:t xml:space="preserve"> екологічно допустимий</w:t>
      </w:r>
      <w:r w:rsidRPr="006826F4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>.</w:t>
      </w:r>
    </w:p>
    <w:p w:rsidR="002B7622" w:rsidRPr="006826F4" w:rsidRDefault="0003696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  <w:r w:rsidRPr="006826F4">
        <w:rPr>
          <w:rFonts w:ascii="Times New Roman" w:hAnsi="Times New Roman"/>
          <w:i/>
          <w:iCs/>
          <w:sz w:val="28"/>
          <w:szCs w:val="28"/>
          <w:u w:color="000000"/>
          <w:shd w:val="clear" w:color="auto" w:fill="FFFFFF"/>
          <w:lang w:val="uk-UA"/>
        </w:rPr>
        <w:t>Навколишнє соціальне середовище (населення)</w:t>
      </w:r>
      <w:r w:rsidRPr="006826F4">
        <w:rPr>
          <w:rFonts w:ascii="Times New Roman" w:hAnsi="Times New Roman"/>
          <w:i/>
          <w:iCs/>
          <w:sz w:val="28"/>
          <w:szCs w:val="28"/>
          <w:u w:color="000000"/>
          <w:lang w:val="uk-UA"/>
        </w:rPr>
        <w:t xml:space="preserve">: </w:t>
      </w:r>
      <w:r w:rsidRPr="006826F4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>носить позитивний аспект (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>позитивний вплив на місцеву економіку; залучення інвестицій в економіку району). Впровадження планованої діяльності є вагомим внеском у розвиток як регіональної економіки, так і економіки України в цілому.</w:t>
      </w:r>
    </w:p>
    <w:p w:rsidR="002B7622" w:rsidRPr="006826F4" w:rsidRDefault="00036964">
      <w:pPr>
        <w:pStyle w:val="a4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  <w:lang w:val="uk-UA"/>
        </w:rPr>
      </w:pPr>
      <w:r w:rsidRPr="006826F4">
        <w:rPr>
          <w:rFonts w:ascii="Times New Roman" w:hAnsi="Times New Roman"/>
          <w:i/>
          <w:iCs/>
          <w:sz w:val="28"/>
          <w:szCs w:val="28"/>
          <w:u w:color="000000"/>
          <w:lang w:val="uk-UA"/>
        </w:rPr>
        <w:t xml:space="preserve">Навколишнє техногенне середовище: </w:t>
      </w:r>
      <w:r w:rsidRPr="006826F4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>планована діяльність не спричиняє порушення навколишнього техногенного середовища за умов комплексного дотримання правил експлуатації. Пам</w:t>
      </w:r>
      <w:r w:rsidR="005F4C83" w:rsidRPr="00E30DD9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>’</w:t>
      </w:r>
      <w:r w:rsidRPr="006826F4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 xml:space="preserve">ятки архітектури, історії </w:t>
      </w:r>
      <w:r w:rsidR="005F4C83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>та</w:t>
      </w:r>
      <w:r w:rsidR="005F4C83" w:rsidRPr="006826F4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 xml:space="preserve"> </w:t>
      </w:r>
      <w:r w:rsidRPr="006826F4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>культури (як об</w:t>
      </w:r>
      <w:r w:rsidR="00A65011" w:rsidRPr="00E30DD9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>’</w:t>
      </w:r>
      <w:r w:rsidRPr="006826F4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 xml:space="preserve">єкти забудови), зони рекреації, культурного ландшафту </w:t>
      </w:r>
      <w:r w:rsidR="00C2343B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>й</w:t>
      </w:r>
      <w:r w:rsidR="00C2343B" w:rsidRPr="006826F4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 xml:space="preserve"> </w:t>
      </w:r>
      <w:r w:rsidRPr="006826F4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>інші елементи техногенного середовища в зоні впливу об’єкту відсутні.</w:t>
      </w:r>
    </w:p>
    <w:p w:rsidR="002B7622" w:rsidRPr="006826F4" w:rsidRDefault="00036964">
      <w:pPr>
        <w:pStyle w:val="a4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  <w:lang w:val="uk-UA"/>
        </w:rPr>
      </w:pPr>
      <w:r w:rsidRPr="006826F4">
        <w:rPr>
          <w:rFonts w:ascii="Times New Roman" w:hAnsi="Times New Roman"/>
          <w:i/>
          <w:iCs/>
          <w:spacing w:val="-2"/>
          <w:sz w:val="28"/>
          <w:szCs w:val="28"/>
          <w:u w:color="000000"/>
          <w:lang w:val="uk-UA"/>
        </w:rPr>
        <w:t xml:space="preserve">Відходи: </w:t>
      </w:r>
      <w:r w:rsidRPr="006826F4">
        <w:rPr>
          <w:rFonts w:ascii="Times New Roman" w:hAnsi="Times New Roman"/>
          <w:spacing w:val="-2"/>
          <w:sz w:val="28"/>
          <w:szCs w:val="28"/>
          <w:u w:color="000000"/>
          <w:lang w:val="uk-UA"/>
        </w:rPr>
        <w:t>п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>роцес утворення та поводження з відходами регулюється вимогами Закону України «Про відходи» (</w:t>
      </w:r>
      <w:r w:rsidR="008745BF">
        <w:rPr>
          <w:rFonts w:ascii="Times New Roman" w:hAnsi="Times New Roman"/>
          <w:sz w:val="28"/>
          <w:szCs w:val="28"/>
          <w:u w:color="000000"/>
          <w:lang w:val="uk-UA"/>
        </w:rPr>
        <w:t>у разі</w:t>
      </w:r>
      <w:r w:rsidR="008745BF"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 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>виникненн</w:t>
      </w:r>
      <w:r w:rsidR="008745BF">
        <w:rPr>
          <w:rFonts w:ascii="Times New Roman" w:hAnsi="Times New Roman"/>
          <w:sz w:val="28"/>
          <w:szCs w:val="28"/>
          <w:u w:color="000000"/>
          <w:lang w:val="uk-UA"/>
        </w:rPr>
        <w:t>я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 аварійних ситуацій кількісний та якісний склад відходів визнача</w:t>
      </w:r>
      <w:r w:rsidR="00094E77">
        <w:rPr>
          <w:rFonts w:ascii="Times New Roman" w:hAnsi="Times New Roman"/>
          <w:sz w:val="28"/>
          <w:szCs w:val="28"/>
          <w:u w:color="000000"/>
          <w:lang w:val="uk-UA"/>
        </w:rPr>
        <w:t>ю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ть на місцях, </w:t>
      </w:r>
      <w:r w:rsidR="008A2516">
        <w:rPr>
          <w:rFonts w:ascii="Times New Roman" w:hAnsi="Times New Roman"/>
          <w:sz w:val="28"/>
          <w:szCs w:val="28"/>
          <w:u w:color="000000"/>
          <w:lang w:val="uk-UA"/>
        </w:rPr>
        <w:t>у</w:t>
      </w:r>
      <w:r w:rsidR="008A2516"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 мір</w:t>
      </w:r>
      <w:r w:rsidR="008A2516">
        <w:rPr>
          <w:rFonts w:ascii="Times New Roman" w:hAnsi="Times New Roman"/>
          <w:sz w:val="28"/>
          <w:szCs w:val="28"/>
          <w:u w:color="000000"/>
          <w:lang w:val="uk-UA"/>
        </w:rPr>
        <w:t>у</w:t>
      </w:r>
      <w:r w:rsidR="008A2516"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 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>їх</w:t>
      </w:r>
      <w:r w:rsidR="00094E77">
        <w:rPr>
          <w:rFonts w:ascii="Times New Roman" w:hAnsi="Times New Roman"/>
          <w:sz w:val="28"/>
          <w:szCs w:val="28"/>
          <w:u w:color="000000"/>
          <w:lang w:val="uk-UA"/>
        </w:rPr>
        <w:t>нього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 утворення у порядку до вимог </w:t>
      </w:r>
      <w:r w:rsidR="001F153D">
        <w:rPr>
          <w:rFonts w:ascii="Times New Roman" w:hAnsi="Times New Roman"/>
          <w:sz w:val="28"/>
          <w:szCs w:val="28"/>
          <w:u w:color="000000"/>
          <w:lang w:val="uk-UA"/>
        </w:rPr>
        <w:t>чинн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>их законодавчих норм і актів).</w:t>
      </w:r>
    </w:p>
    <w:p w:rsidR="002B7622" w:rsidRPr="006826F4" w:rsidRDefault="002B762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sz w:val="24"/>
          <w:szCs w:val="24"/>
          <w:u w:color="000000"/>
          <w:lang w:val="uk-UA"/>
        </w:rPr>
      </w:pPr>
    </w:p>
    <w:p w:rsidR="002B7622" w:rsidRPr="006826F4" w:rsidRDefault="0003696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color="000000"/>
          <w:lang w:val="uk-UA"/>
        </w:rPr>
      </w:pPr>
      <w:r w:rsidRPr="006826F4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uk-UA"/>
        </w:rPr>
        <w:tab/>
        <w:t xml:space="preserve">9. </w:t>
      </w:r>
      <w:r w:rsidRPr="006826F4">
        <w:rPr>
          <w:rFonts w:ascii="Times New Roman" w:hAnsi="Times New Roman"/>
          <w:b/>
          <w:bCs/>
          <w:sz w:val="28"/>
          <w:szCs w:val="28"/>
          <w:u w:color="000000"/>
          <w:lang w:val="uk-UA"/>
        </w:rPr>
        <w:t xml:space="preserve">Належність планованої діяльності до першої чи другої категорії видів діяльності </w:t>
      </w:r>
      <w:r w:rsidR="007512FE">
        <w:rPr>
          <w:rFonts w:ascii="Times New Roman" w:hAnsi="Times New Roman"/>
          <w:b/>
          <w:bCs/>
          <w:sz w:val="28"/>
          <w:szCs w:val="28"/>
          <w:u w:color="000000"/>
          <w:lang w:val="uk-UA"/>
        </w:rPr>
        <w:t>й</w:t>
      </w:r>
      <w:r w:rsidR="007512FE" w:rsidRPr="006826F4">
        <w:rPr>
          <w:rFonts w:ascii="Times New Roman" w:hAnsi="Times New Roman"/>
          <w:b/>
          <w:bCs/>
          <w:sz w:val="28"/>
          <w:szCs w:val="28"/>
          <w:u w:color="000000"/>
          <w:lang w:val="uk-UA"/>
        </w:rPr>
        <w:t xml:space="preserve"> </w:t>
      </w:r>
      <w:r w:rsidRPr="006826F4">
        <w:rPr>
          <w:rFonts w:ascii="Times New Roman" w:hAnsi="Times New Roman"/>
          <w:b/>
          <w:bCs/>
          <w:sz w:val="28"/>
          <w:szCs w:val="28"/>
          <w:u w:color="000000"/>
          <w:lang w:val="uk-UA"/>
        </w:rPr>
        <w:t xml:space="preserve">об’єктів, які можуть мати значний вплив на довкілля та підлягають оцінці впливу на довкілля (зазначити відповідний пункт і частину статті 3 Закону України </w:t>
      </w:r>
      <w:r w:rsidR="00B7604F">
        <w:rPr>
          <w:rFonts w:ascii="Times New Roman" w:hAnsi="Times New Roman"/>
          <w:b/>
          <w:bCs/>
          <w:sz w:val="28"/>
          <w:szCs w:val="28"/>
          <w:u w:color="000000"/>
          <w:lang w:val="uk-UA"/>
        </w:rPr>
        <w:t>«</w:t>
      </w:r>
      <w:r w:rsidRPr="006826F4">
        <w:rPr>
          <w:rFonts w:ascii="Times New Roman" w:hAnsi="Times New Roman"/>
          <w:b/>
          <w:bCs/>
          <w:sz w:val="28"/>
          <w:szCs w:val="28"/>
          <w:u w:color="000000"/>
          <w:lang w:val="uk-UA"/>
        </w:rPr>
        <w:t>Про оцінку впливу на довкілля</w:t>
      </w:r>
      <w:r w:rsidR="00B7604F">
        <w:rPr>
          <w:rFonts w:ascii="Times New Roman" w:hAnsi="Times New Roman"/>
          <w:b/>
          <w:bCs/>
          <w:sz w:val="28"/>
          <w:szCs w:val="28"/>
          <w:u w:color="000000"/>
          <w:lang w:val="uk-UA"/>
        </w:rPr>
        <w:t>»</w:t>
      </w:r>
      <w:r w:rsidRPr="006826F4">
        <w:rPr>
          <w:rFonts w:ascii="Times New Roman" w:hAnsi="Times New Roman"/>
          <w:b/>
          <w:bCs/>
          <w:sz w:val="28"/>
          <w:szCs w:val="28"/>
          <w:u w:color="000000"/>
          <w:lang w:val="uk-UA"/>
        </w:rPr>
        <w:t xml:space="preserve">):  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>планована діяльність належить до першої категорії видів планованої діяльності та об’єктів, які можуть мати вплив на довкілля та підлягають оцінці впливу на довкілля згідно із ст.</w:t>
      </w:r>
      <w:r w:rsidR="004D2425">
        <w:rPr>
          <w:rFonts w:ascii="Times New Roman" w:hAnsi="Times New Roman"/>
          <w:sz w:val="28"/>
          <w:szCs w:val="28"/>
          <w:u w:color="000000"/>
          <w:lang w:val="uk-UA"/>
        </w:rPr>
        <w:t xml:space="preserve"> 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3 Закону України </w:t>
      </w:r>
      <w:r w:rsidR="004D2425">
        <w:rPr>
          <w:rFonts w:ascii="Times New Roman" w:hAnsi="Times New Roman"/>
          <w:sz w:val="28"/>
          <w:szCs w:val="28"/>
          <w:u w:color="000000"/>
          <w:lang w:val="uk-UA"/>
        </w:rPr>
        <w:t>«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>Про оцінку впливу на довкілля</w:t>
      </w:r>
      <w:r w:rsidR="004D2425">
        <w:rPr>
          <w:rFonts w:ascii="Times New Roman" w:hAnsi="Times New Roman"/>
          <w:sz w:val="28"/>
          <w:szCs w:val="28"/>
          <w:u w:color="000000"/>
          <w:lang w:val="uk-UA"/>
        </w:rPr>
        <w:t>»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 № 2059-VIII від 23 травня 2017 року</w:t>
      </w:r>
      <w:r w:rsidRPr="006826F4">
        <w:rPr>
          <w:rFonts w:ascii="Times New Roman" w:hAnsi="Times New Roman"/>
          <w:i/>
          <w:iCs/>
          <w:sz w:val="28"/>
          <w:szCs w:val="28"/>
          <w:u w:color="000000"/>
          <w:lang w:val="uk-UA"/>
        </w:rPr>
        <w:t>.</w:t>
      </w:r>
    </w:p>
    <w:p w:rsidR="002B7622" w:rsidRPr="006826F4" w:rsidRDefault="002B762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sz w:val="24"/>
          <w:szCs w:val="24"/>
          <w:u w:color="000000"/>
          <w:lang w:val="uk-UA"/>
        </w:rPr>
      </w:pPr>
    </w:p>
    <w:p w:rsidR="002B7622" w:rsidRPr="006826F4" w:rsidRDefault="0003696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  <w:r w:rsidRPr="006826F4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ab/>
      </w:r>
      <w:r w:rsidRPr="006826F4">
        <w:rPr>
          <w:rFonts w:ascii="Times New Roman" w:hAnsi="Times New Roman"/>
          <w:b/>
          <w:bCs/>
          <w:sz w:val="28"/>
          <w:szCs w:val="28"/>
          <w:u w:color="000000"/>
          <w:lang w:val="uk-UA"/>
        </w:rPr>
        <w:t xml:space="preserve">10. Наявність підстав для здійснення оцінки транскордонного впливу на довкілля ​(в тому числі наявність значного негативного транскордонного впливу на довкілля та перелік держав, довкілля яких може зазнати значного </w:t>
      </w:r>
      <w:r w:rsidRPr="006826F4">
        <w:rPr>
          <w:rFonts w:ascii="Times New Roman" w:hAnsi="Times New Roman"/>
          <w:b/>
          <w:bCs/>
          <w:sz w:val="28"/>
          <w:szCs w:val="28"/>
          <w:u w:color="000000"/>
          <w:lang w:val="uk-UA"/>
        </w:rPr>
        <w:lastRenderedPageBreak/>
        <w:t xml:space="preserve">негативного транскордонного впливу (зачеплених держав): 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>підстав для здійснення оцінки транскордонного впливу на довкілля немає.</w:t>
      </w:r>
    </w:p>
    <w:p w:rsidR="002B7622" w:rsidRPr="006826F4" w:rsidRDefault="002B762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sz w:val="24"/>
          <w:szCs w:val="24"/>
          <w:u w:color="000000"/>
          <w:lang w:val="uk-UA"/>
        </w:rPr>
      </w:pPr>
    </w:p>
    <w:p w:rsidR="002B7622" w:rsidRPr="006826F4" w:rsidRDefault="0003696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  <w:r w:rsidRPr="006826F4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ab/>
      </w:r>
      <w:r w:rsidRPr="006826F4">
        <w:rPr>
          <w:rFonts w:ascii="Times New Roman" w:hAnsi="Times New Roman"/>
          <w:b/>
          <w:bCs/>
          <w:sz w:val="28"/>
          <w:szCs w:val="28"/>
          <w:u w:color="000000"/>
          <w:lang w:val="uk-UA"/>
        </w:rPr>
        <w:t xml:space="preserve">11. Планований обсяг досліджень </w:t>
      </w:r>
      <w:r w:rsidR="007512FE">
        <w:rPr>
          <w:rFonts w:ascii="Times New Roman" w:hAnsi="Times New Roman"/>
          <w:b/>
          <w:bCs/>
          <w:sz w:val="28"/>
          <w:szCs w:val="28"/>
          <w:u w:color="000000"/>
          <w:lang w:val="uk-UA"/>
        </w:rPr>
        <w:t>і</w:t>
      </w:r>
      <w:r w:rsidR="007512FE" w:rsidRPr="006826F4">
        <w:rPr>
          <w:rFonts w:ascii="Times New Roman" w:hAnsi="Times New Roman"/>
          <w:b/>
          <w:bCs/>
          <w:sz w:val="28"/>
          <w:szCs w:val="28"/>
          <w:u w:color="000000"/>
          <w:lang w:val="uk-UA"/>
        </w:rPr>
        <w:t xml:space="preserve"> </w:t>
      </w:r>
      <w:r w:rsidRPr="006826F4">
        <w:rPr>
          <w:rFonts w:ascii="Times New Roman" w:hAnsi="Times New Roman"/>
          <w:b/>
          <w:bCs/>
          <w:sz w:val="28"/>
          <w:szCs w:val="28"/>
          <w:u w:color="000000"/>
          <w:lang w:val="uk-UA"/>
        </w:rPr>
        <w:t xml:space="preserve">рівень деталізації інформації, що підлягає включенню до звіту з оцінки впливу на довкілля: 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відповідно </w:t>
      </w:r>
      <w:r w:rsidR="0032764E">
        <w:rPr>
          <w:rFonts w:ascii="Times New Roman" w:hAnsi="Times New Roman"/>
          <w:sz w:val="28"/>
          <w:szCs w:val="28"/>
          <w:u w:color="000000"/>
          <w:lang w:val="uk-UA"/>
        </w:rPr>
        <w:t>до</w:t>
      </w:r>
      <w:r w:rsidR="0032764E"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 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>вимог ст.</w:t>
      </w:r>
      <w:r w:rsidR="0032764E">
        <w:rPr>
          <w:rFonts w:ascii="Times New Roman" w:hAnsi="Times New Roman"/>
          <w:sz w:val="28"/>
          <w:szCs w:val="28"/>
          <w:u w:color="000000"/>
          <w:lang w:val="uk-UA"/>
        </w:rPr>
        <w:t xml:space="preserve"> 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6 Закону України </w:t>
      </w:r>
      <w:r w:rsidR="0032764E">
        <w:rPr>
          <w:rFonts w:ascii="Times New Roman" w:hAnsi="Times New Roman"/>
          <w:sz w:val="28"/>
          <w:szCs w:val="28"/>
          <w:u w:color="000000"/>
          <w:lang w:val="uk-UA"/>
        </w:rPr>
        <w:t>«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>Про оцінку впливу на довкілля</w:t>
      </w:r>
      <w:r w:rsidR="0032764E">
        <w:rPr>
          <w:rFonts w:ascii="Times New Roman" w:hAnsi="Times New Roman"/>
          <w:sz w:val="28"/>
          <w:szCs w:val="28"/>
          <w:u w:color="000000"/>
          <w:lang w:val="uk-UA"/>
        </w:rPr>
        <w:t>»</w:t>
      </w:r>
      <w:r w:rsidRPr="006826F4">
        <w:rPr>
          <w:rFonts w:ascii="Times New Roman" w:hAnsi="Times New Roman"/>
          <w:b/>
          <w:bCs/>
          <w:sz w:val="28"/>
          <w:szCs w:val="28"/>
          <w:u w:color="000000"/>
          <w:lang w:val="uk-UA"/>
        </w:rPr>
        <w:t xml:space="preserve"> 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>№ 2059-VIII від 23 травня 2017 року.</w:t>
      </w:r>
    </w:p>
    <w:p w:rsidR="002B7622" w:rsidRPr="006826F4" w:rsidRDefault="00036964">
      <w:pPr>
        <w:pStyle w:val="a4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  <w:r w:rsidRPr="006826F4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ab/>
        <w:t>Зокрема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, планується провести дослідження із впливу на повітря, ґрунт, поверхневі та ґрунтові води, флору </w:t>
      </w:r>
      <w:r w:rsidR="00495875">
        <w:rPr>
          <w:rFonts w:ascii="Times New Roman" w:hAnsi="Times New Roman"/>
          <w:sz w:val="28"/>
          <w:szCs w:val="28"/>
          <w:u w:color="000000"/>
          <w:lang w:val="uk-UA"/>
        </w:rPr>
        <w:t>та</w:t>
      </w:r>
      <w:r w:rsidR="00495875"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 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фауну району, а також провести розрахунки акустичного впливу. </w:t>
      </w:r>
    </w:p>
    <w:p w:rsidR="002B7622" w:rsidRPr="006826F4" w:rsidRDefault="00036964">
      <w:pPr>
        <w:pStyle w:val="a4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  <w:r w:rsidRPr="006826F4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ab/>
      </w:r>
      <w:r w:rsidRPr="006826F4">
        <w:rPr>
          <w:rFonts w:ascii="Times New Roman" w:hAnsi="Times New Roman"/>
          <w:b/>
          <w:bCs/>
          <w:sz w:val="28"/>
          <w:szCs w:val="28"/>
          <w:u w:color="000000"/>
          <w:lang w:val="uk-UA"/>
        </w:rPr>
        <w:t xml:space="preserve">12. Процедура оцінки впливу на довкілля та можливості участі в ній громадськості: 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>оцінка впливу на довкілля</w:t>
      </w:r>
      <w:r w:rsidR="002B3AFC">
        <w:rPr>
          <w:rFonts w:ascii="Times New Roman" w:hAnsi="Times New Roman"/>
          <w:sz w:val="28"/>
          <w:szCs w:val="28"/>
          <w:u w:color="000000"/>
          <w:lang w:val="uk-UA"/>
        </w:rPr>
        <w:t xml:space="preserve"> – 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>це процедура, що передбачає: підготовку суб’єктом господарювання звіту з оцінки впливу на довкілля; проведення громадського обговорення планованої діяльності; аналіз уповноваженим органом звіту з оцінки впливу на довкілля, будь-якої додаткової інформації, яку надає суб’єкт господарювання, а також інформації, отриманої від громадськості під час громадського обговорення, іншої інформації; надання уповноваженим органом мотивованого висновку з оцінки впливу на довкілля, що враховує результати аналізу, передбаченого попереднім абзацом; врахування висновку з оцінки впливу на довкілля у рішенні про провадження планованої діяльності.</w:t>
      </w:r>
    </w:p>
    <w:p w:rsidR="002B7622" w:rsidRPr="006826F4" w:rsidRDefault="00036964" w:rsidP="005617EE">
      <w:pPr>
        <w:pStyle w:val="a4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val="uk-UA"/>
        </w:rPr>
      </w:pPr>
      <w:r w:rsidRPr="006826F4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ab/>
        <w:t>Детальніше про процедуру громадського обговорення звіту з оцінки впливу на довкілля буде повідомлено в оголошенні про початок громадського обговорення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. </w:t>
      </w:r>
    </w:p>
    <w:p w:rsidR="002B7622" w:rsidRPr="006826F4" w:rsidRDefault="0003696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  <w:r w:rsidRPr="006826F4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ab/>
      </w:r>
      <w:r w:rsidRPr="006826F4">
        <w:rPr>
          <w:rFonts w:ascii="Times New Roman" w:hAnsi="Times New Roman"/>
          <w:b/>
          <w:bCs/>
          <w:sz w:val="28"/>
          <w:szCs w:val="28"/>
          <w:u w:color="000000"/>
          <w:lang w:val="uk-UA"/>
        </w:rPr>
        <w:t xml:space="preserve">13. Громадське обговорення обсягу досліджень </w:t>
      </w:r>
      <w:r w:rsidR="007512FE">
        <w:rPr>
          <w:rFonts w:ascii="Times New Roman" w:hAnsi="Times New Roman"/>
          <w:b/>
          <w:bCs/>
          <w:sz w:val="28"/>
          <w:szCs w:val="28"/>
          <w:u w:color="000000"/>
          <w:lang w:val="uk-UA"/>
        </w:rPr>
        <w:t>і</w:t>
      </w:r>
      <w:r w:rsidR="007512FE" w:rsidRPr="006826F4">
        <w:rPr>
          <w:rFonts w:ascii="Times New Roman" w:hAnsi="Times New Roman"/>
          <w:b/>
          <w:bCs/>
          <w:sz w:val="28"/>
          <w:szCs w:val="28"/>
          <w:u w:color="000000"/>
          <w:lang w:val="uk-UA"/>
        </w:rPr>
        <w:t xml:space="preserve"> </w:t>
      </w:r>
      <w:r w:rsidRPr="006826F4">
        <w:rPr>
          <w:rFonts w:ascii="Times New Roman" w:hAnsi="Times New Roman"/>
          <w:b/>
          <w:bCs/>
          <w:sz w:val="28"/>
          <w:szCs w:val="28"/>
          <w:u w:color="000000"/>
          <w:lang w:val="uk-UA"/>
        </w:rPr>
        <w:t xml:space="preserve">рівня деталізації інформації, що підлягає включенню до звіту з оцінки впливу на довкілля: 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протягом 20 робочих днів з дня оприлюднення цього повідомлення на офіційному веб-сайті уповноваженого органу громадськість має право надати уповноваженому органу, зазначеному у пункті 15 цього повідомлення, зауваження і пропозиції до планованої діяльності, обсягу досліджень </w:t>
      </w:r>
      <w:r w:rsidR="007512FE">
        <w:rPr>
          <w:rFonts w:ascii="Times New Roman" w:hAnsi="Times New Roman"/>
          <w:sz w:val="28"/>
          <w:szCs w:val="28"/>
          <w:u w:color="000000"/>
          <w:lang w:val="uk-UA"/>
        </w:rPr>
        <w:t>і</w:t>
      </w:r>
      <w:r w:rsidR="007512FE"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 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рівня деталізації інформації, що підлягає включенню до звіту з оцінки впливу на довкілля. </w:t>
      </w:r>
    </w:p>
    <w:p w:rsidR="002B7622" w:rsidRPr="006826F4" w:rsidRDefault="0003696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  <w:r w:rsidRPr="006826F4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ab/>
        <w:t>Надаючи такі зауваженн</w:t>
      </w:r>
      <w:r w:rsidR="0050340F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>я</w:t>
      </w:r>
      <w:r w:rsidRPr="006826F4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 xml:space="preserve"> і пропозиції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, </w:t>
      </w:r>
      <w:r w:rsidR="007512FE">
        <w:rPr>
          <w:rFonts w:ascii="Times New Roman" w:hAnsi="Times New Roman"/>
          <w:sz w:val="28"/>
          <w:szCs w:val="28"/>
          <w:u w:color="000000"/>
          <w:lang w:val="uk-UA"/>
        </w:rPr>
        <w:t>необхідно зазначити</w:t>
      </w:r>
      <w:r w:rsidR="007512FE"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 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унікальний реєстраційний номер справи про оцінку впливу на довкілля планованої діяльності в Єдиному реєстрі з оцінки впливу на довкілля (зазначений на першій сторінці цього повідомлення). Це значно спростить процес реєстрації та розгляду зауважень </w:t>
      </w:r>
      <w:r w:rsidR="003079B6">
        <w:rPr>
          <w:rFonts w:ascii="Times New Roman" w:hAnsi="Times New Roman"/>
          <w:sz w:val="28"/>
          <w:szCs w:val="28"/>
          <w:u w:color="000000"/>
          <w:lang w:val="uk-UA"/>
        </w:rPr>
        <w:t>і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 пропозицій. У разі отримання таких зауважень і пропозицій громадськості вони будуть розміщені в Єдиному реєстрі з оцінки впливу на довкілля та передані суб’єкту господарювання (протягом трьох робочих днів з дня їх</w:t>
      </w:r>
      <w:r w:rsidR="003079B6">
        <w:rPr>
          <w:rFonts w:ascii="Times New Roman" w:hAnsi="Times New Roman"/>
          <w:sz w:val="28"/>
          <w:szCs w:val="28"/>
          <w:u w:color="000000"/>
          <w:lang w:val="uk-UA"/>
        </w:rPr>
        <w:t>нього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 отримання). Особи, що надають зауваження </w:t>
      </w:r>
      <w:r w:rsidR="003079B6">
        <w:rPr>
          <w:rFonts w:ascii="Times New Roman" w:hAnsi="Times New Roman"/>
          <w:sz w:val="28"/>
          <w:szCs w:val="28"/>
          <w:u w:color="000000"/>
          <w:lang w:val="uk-UA"/>
        </w:rPr>
        <w:t>та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 пропозиції, своїм підписом засвідчують свою згоду на обробку їх</w:t>
      </w:r>
      <w:r w:rsidR="00B009C5">
        <w:rPr>
          <w:rFonts w:ascii="Times New Roman" w:hAnsi="Times New Roman"/>
          <w:sz w:val="28"/>
          <w:szCs w:val="28"/>
          <w:u w:color="000000"/>
          <w:lang w:val="uk-UA"/>
        </w:rPr>
        <w:t>ніх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 персональних даних. Суб’єкт господарювання під час підготовки звіту з оцінки впливу на довкілля зобов’язаний врахувати повністю, частково або обґрунтовано відхилити зауваження </w:t>
      </w:r>
      <w:r w:rsidR="003079B6">
        <w:rPr>
          <w:rFonts w:ascii="Times New Roman" w:hAnsi="Times New Roman"/>
          <w:sz w:val="28"/>
          <w:szCs w:val="28"/>
          <w:u w:color="000000"/>
          <w:lang w:val="uk-UA"/>
        </w:rPr>
        <w:t>та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 пропозиції громадськості, надані у процесі громадського обговорення обсягу досліджень </w:t>
      </w:r>
      <w:r w:rsidR="003336C8">
        <w:rPr>
          <w:rFonts w:ascii="Times New Roman" w:hAnsi="Times New Roman"/>
          <w:sz w:val="28"/>
          <w:szCs w:val="28"/>
          <w:u w:color="000000"/>
          <w:lang w:val="uk-UA"/>
        </w:rPr>
        <w:t>і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 рівня деталізації інформації, що підлягає 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lastRenderedPageBreak/>
        <w:t>включенню до звіту з оцінки впливу на довкілля. Детальн</w:t>
      </w:r>
      <w:r w:rsidR="003C548D">
        <w:rPr>
          <w:rFonts w:ascii="Times New Roman" w:hAnsi="Times New Roman"/>
          <w:sz w:val="28"/>
          <w:szCs w:val="28"/>
          <w:u w:color="000000"/>
          <w:lang w:val="uk-UA"/>
        </w:rPr>
        <w:t>у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 інформаці</w:t>
      </w:r>
      <w:r w:rsidR="003C548D">
        <w:rPr>
          <w:rFonts w:ascii="Times New Roman" w:hAnsi="Times New Roman"/>
          <w:sz w:val="28"/>
          <w:szCs w:val="28"/>
          <w:u w:color="000000"/>
          <w:lang w:val="uk-UA"/>
        </w:rPr>
        <w:t>ю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 про це включа</w:t>
      </w:r>
      <w:r w:rsidR="003C548D">
        <w:rPr>
          <w:rFonts w:ascii="Times New Roman" w:hAnsi="Times New Roman"/>
          <w:sz w:val="28"/>
          <w:szCs w:val="28"/>
          <w:u w:color="000000"/>
          <w:lang w:val="uk-UA"/>
        </w:rPr>
        <w:t>ю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ть до звіту з оцінки впливу на довкілля. </w:t>
      </w:r>
    </w:p>
    <w:p w:rsidR="002B7622" w:rsidRPr="006826F4" w:rsidRDefault="002B762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sz w:val="24"/>
          <w:szCs w:val="24"/>
          <w:u w:color="000000"/>
          <w:lang w:val="uk-UA"/>
        </w:rPr>
      </w:pPr>
    </w:p>
    <w:p w:rsidR="002B7622" w:rsidRPr="006826F4" w:rsidRDefault="00036964" w:rsidP="00CF737E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EFEFE"/>
          <w:lang w:val="uk-UA"/>
        </w:rPr>
      </w:pPr>
      <w:r w:rsidRPr="006826F4"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EFEFE"/>
          <w:lang w:val="uk-UA"/>
        </w:rPr>
        <w:tab/>
      </w:r>
      <w:r w:rsidRPr="006826F4">
        <w:rPr>
          <w:rFonts w:ascii="Times New Roman" w:hAnsi="Times New Roman"/>
          <w:b/>
          <w:bCs/>
          <w:sz w:val="28"/>
          <w:szCs w:val="28"/>
          <w:u w:color="000000"/>
          <w:shd w:val="clear" w:color="auto" w:fill="FEFEFE"/>
          <w:lang w:val="uk-UA"/>
        </w:rPr>
        <w:t xml:space="preserve">14. Рішення про провадження планованої діяльності: </w:t>
      </w:r>
      <w:r w:rsidRPr="006826F4">
        <w:rPr>
          <w:rFonts w:ascii="Times New Roman" w:hAnsi="Times New Roman"/>
          <w:sz w:val="28"/>
          <w:szCs w:val="28"/>
          <w:u w:color="000000"/>
          <w:shd w:val="clear" w:color="auto" w:fill="FEFEFE"/>
          <w:lang w:val="uk-UA"/>
        </w:rPr>
        <w:t>відповідно до законодавства рішенням про провадження даної планованої діяльності буде</w:t>
      </w:r>
      <w:r w:rsidR="007227D6">
        <w:rPr>
          <w:rFonts w:ascii="Times New Roman" w:hAnsi="Times New Roman"/>
          <w:sz w:val="28"/>
          <w:szCs w:val="28"/>
          <w:u w:color="000000"/>
          <w:shd w:val="clear" w:color="auto" w:fill="FEFEFE"/>
          <w:lang w:val="uk-UA"/>
        </w:rPr>
        <w:t xml:space="preserve"> </w:t>
      </w:r>
      <w:r w:rsidRPr="006826F4">
        <w:rPr>
          <w:rFonts w:ascii="Times New Roman" w:hAnsi="Times New Roman"/>
          <w:sz w:val="28"/>
          <w:szCs w:val="28"/>
          <w:u w:color="000000"/>
          <w:shd w:val="clear" w:color="auto" w:fill="FEFEFE"/>
          <w:lang w:val="uk-UA"/>
        </w:rPr>
        <w:t>спеціальний</w:t>
      </w:r>
      <w:r w:rsidR="00F70A4F" w:rsidRPr="006826F4">
        <w:rPr>
          <w:rFonts w:ascii="Times New Roman" w:hAnsi="Times New Roman"/>
          <w:sz w:val="28"/>
          <w:szCs w:val="28"/>
          <w:u w:color="000000"/>
          <w:shd w:val="clear" w:color="auto" w:fill="FEFEFE"/>
          <w:lang w:val="uk-UA"/>
        </w:rPr>
        <w:t xml:space="preserve"> дозвіл на користування надрами</w:t>
      </w:r>
      <w:r w:rsidRPr="006826F4">
        <w:rPr>
          <w:rFonts w:ascii="Times New Roman" w:hAnsi="Times New Roman"/>
          <w:sz w:val="28"/>
          <w:szCs w:val="28"/>
          <w:u w:color="000000"/>
          <w:shd w:val="clear" w:color="auto" w:fill="FEFEFE"/>
          <w:lang w:val="uk-UA"/>
        </w:rPr>
        <w:t xml:space="preserve"> з метою </w:t>
      </w:r>
      <w:r w:rsidR="00C03FE9" w:rsidRPr="006826F4">
        <w:rPr>
          <w:bCs/>
          <w:iCs/>
          <w:sz w:val="28"/>
          <w:szCs w:val="28"/>
          <w:lang w:val="uk-UA"/>
        </w:rPr>
        <w:t>видобування вуглеводнів Мигринського родовища, що видає Держгеонадра України.</w:t>
      </w:r>
      <w:r w:rsidRPr="006826F4">
        <w:rPr>
          <w:rFonts w:ascii="Times New Roman" w:hAnsi="Times New Roman"/>
          <w:sz w:val="28"/>
          <w:szCs w:val="28"/>
          <w:u w:color="000000"/>
          <w:shd w:val="clear" w:color="auto" w:fill="FEFEFE"/>
          <w:lang w:val="uk-UA"/>
        </w:rPr>
        <w:t xml:space="preserve"> </w:t>
      </w:r>
    </w:p>
    <w:p w:rsidR="002B7622" w:rsidRPr="006826F4" w:rsidRDefault="002B762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EFEFE"/>
          <w:lang w:val="uk-UA"/>
        </w:rPr>
      </w:pPr>
    </w:p>
    <w:p w:rsidR="002B7622" w:rsidRPr="006826F4" w:rsidRDefault="0003696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  <w:r w:rsidRPr="006826F4"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  <w:tab/>
      </w:r>
      <w:r w:rsidRPr="006826F4">
        <w:rPr>
          <w:rFonts w:ascii="Times New Roman" w:hAnsi="Times New Roman"/>
          <w:b/>
          <w:bCs/>
          <w:sz w:val="28"/>
          <w:szCs w:val="28"/>
          <w:u w:color="000000"/>
          <w:lang w:val="uk-UA"/>
        </w:rPr>
        <w:t xml:space="preserve">15. Усі зауваження </w:t>
      </w:r>
      <w:r w:rsidR="000C602D">
        <w:rPr>
          <w:rFonts w:ascii="Times New Roman" w:hAnsi="Times New Roman"/>
          <w:b/>
          <w:bCs/>
          <w:sz w:val="28"/>
          <w:szCs w:val="28"/>
          <w:u w:color="000000"/>
          <w:lang w:val="uk-UA"/>
        </w:rPr>
        <w:t>та</w:t>
      </w:r>
      <w:r w:rsidRPr="006826F4">
        <w:rPr>
          <w:rFonts w:ascii="Times New Roman" w:hAnsi="Times New Roman"/>
          <w:b/>
          <w:bCs/>
          <w:sz w:val="28"/>
          <w:szCs w:val="28"/>
          <w:u w:color="000000"/>
          <w:lang w:val="uk-UA"/>
        </w:rPr>
        <w:t xml:space="preserve"> пропозиції громадськості до планованої діяльності, обсягу досліджень </w:t>
      </w:r>
      <w:r w:rsidR="003336C8">
        <w:rPr>
          <w:rFonts w:ascii="Times New Roman" w:hAnsi="Times New Roman"/>
          <w:b/>
          <w:bCs/>
          <w:sz w:val="28"/>
          <w:szCs w:val="28"/>
          <w:u w:color="000000"/>
          <w:lang w:val="uk-UA"/>
        </w:rPr>
        <w:t>і</w:t>
      </w:r>
      <w:r w:rsidRPr="006826F4">
        <w:rPr>
          <w:rFonts w:ascii="Times New Roman" w:hAnsi="Times New Roman"/>
          <w:b/>
          <w:bCs/>
          <w:sz w:val="28"/>
          <w:szCs w:val="28"/>
          <w:u w:color="000000"/>
          <w:lang w:val="uk-UA"/>
        </w:rPr>
        <w:t xml:space="preserve"> рівня деталізації інформації, що підлягає включенню до звіту з оцінки впливу на довкілля, необхідно надсилати до:</w:t>
      </w: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 відділу оцінки впливу на довкілля Міністерства екології та природних ресурсів України</w:t>
      </w:r>
    </w:p>
    <w:p w:rsidR="002B7622" w:rsidRPr="006826F4" w:rsidRDefault="0003696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>поштова адреса: 03035, м. Київ, вул. Василя Липківського, 35</w:t>
      </w:r>
    </w:p>
    <w:p w:rsidR="002B7622" w:rsidRPr="006826F4" w:rsidRDefault="0003696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  <w:r w:rsidRPr="006826F4">
        <w:rPr>
          <w:rFonts w:ascii="Times New Roman" w:hAnsi="Times New Roman"/>
          <w:sz w:val="28"/>
          <w:szCs w:val="28"/>
          <w:u w:color="000000"/>
          <w:lang w:val="uk-UA"/>
        </w:rPr>
        <w:t xml:space="preserve">тел.: +38 (044) 206-31-29, e-mail: m.shimkus@menr.gov.ua  </w:t>
      </w:r>
    </w:p>
    <w:p w:rsidR="002B7622" w:rsidRPr="006826F4" w:rsidRDefault="0003696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shd w:val="clear" w:color="auto" w:fill="FEFEFE"/>
          <w:lang w:val="uk-UA"/>
        </w:rPr>
      </w:pPr>
      <w:r w:rsidRPr="006826F4">
        <w:rPr>
          <w:rFonts w:ascii="Times New Roman" w:hAnsi="Times New Roman"/>
          <w:sz w:val="28"/>
          <w:szCs w:val="28"/>
          <w:u w:color="000000"/>
          <w:shd w:val="clear" w:color="auto" w:fill="FEFEFE"/>
          <w:lang w:val="uk-UA"/>
        </w:rPr>
        <w:t>контактна особа: Шимкус Марина Оле</w:t>
      </w:r>
      <w:r w:rsidR="00C03FE9" w:rsidRPr="006826F4">
        <w:rPr>
          <w:rFonts w:ascii="Times New Roman" w:hAnsi="Times New Roman"/>
          <w:sz w:val="28"/>
          <w:szCs w:val="28"/>
          <w:u w:color="000000"/>
          <w:shd w:val="clear" w:color="auto" w:fill="FEFEFE"/>
          <w:lang w:val="uk-UA"/>
        </w:rPr>
        <w:t>к</w:t>
      </w:r>
      <w:r w:rsidRPr="006826F4">
        <w:rPr>
          <w:rFonts w:ascii="Times New Roman" w:hAnsi="Times New Roman"/>
          <w:sz w:val="28"/>
          <w:szCs w:val="28"/>
          <w:u w:color="000000"/>
          <w:shd w:val="clear" w:color="auto" w:fill="FEFEFE"/>
          <w:lang w:val="uk-UA"/>
        </w:rPr>
        <w:t>сандрівна, начальник відділу оцінки впливу на довкілля Мінприроди України</w:t>
      </w:r>
      <w:r w:rsidR="007227D6">
        <w:rPr>
          <w:rFonts w:ascii="Times New Roman" w:hAnsi="Times New Roman"/>
          <w:sz w:val="28"/>
          <w:szCs w:val="28"/>
          <w:u w:color="000000"/>
          <w:shd w:val="clear" w:color="auto" w:fill="FEFEFE"/>
          <w:lang w:val="uk-UA"/>
        </w:rPr>
        <w:t>.</w:t>
      </w:r>
    </w:p>
    <w:p w:rsidR="002B7622" w:rsidRPr="006826F4" w:rsidRDefault="002B762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</w:p>
    <w:p w:rsidR="002B7622" w:rsidRPr="006826F4" w:rsidRDefault="002B762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</w:p>
    <w:p w:rsidR="002B7622" w:rsidRPr="006826F4" w:rsidRDefault="002B762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</w:p>
    <w:p w:rsidR="002B7622" w:rsidRPr="006826F4" w:rsidRDefault="002B762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</w:p>
    <w:p w:rsidR="002B7622" w:rsidRPr="006826F4" w:rsidRDefault="002B762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20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u w:color="000000"/>
          <w:lang w:val="uk-UA"/>
        </w:rPr>
      </w:pPr>
    </w:p>
    <w:p w:rsidR="002B7622" w:rsidRPr="006826F4" w:rsidRDefault="002B762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</w:p>
    <w:p w:rsidR="002B7622" w:rsidRPr="006826F4" w:rsidRDefault="002B762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hint="eastAsia"/>
          <w:lang w:val="uk-UA"/>
        </w:rPr>
      </w:pPr>
    </w:p>
    <w:sectPr w:rsidR="002B7622" w:rsidRPr="006826F4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DB7" w:rsidRDefault="00922DB7">
      <w:r>
        <w:separator/>
      </w:r>
    </w:p>
  </w:endnote>
  <w:endnote w:type="continuationSeparator" w:id="0">
    <w:p w:rsidR="00922DB7" w:rsidRDefault="0092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DB7" w:rsidRDefault="00922DB7">
      <w:r>
        <w:separator/>
      </w:r>
    </w:p>
  </w:footnote>
  <w:footnote w:type="continuationSeparator" w:id="0">
    <w:p w:rsidR="00922DB7" w:rsidRDefault="00922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22"/>
    <w:rsid w:val="0000407A"/>
    <w:rsid w:val="00036964"/>
    <w:rsid w:val="00041A00"/>
    <w:rsid w:val="00043890"/>
    <w:rsid w:val="000501FB"/>
    <w:rsid w:val="00077896"/>
    <w:rsid w:val="000869E8"/>
    <w:rsid w:val="00094E77"/>
    <w:rsid w:val="000A29D3"/>
    <w:rsid w:val="000A7DF3"/>
    <w:rsid w:val="000B2E5F"/>
    <w:rsid w:val="000C602D"/>
    <w:rsid w:val="000E7140"/>
    <w:rsid w:val="000F62CF"/>
    <w:rsid w:val="00114521"/>
    <w:rsid w:val="001205CF"/>
    <w:rsid w:val="00140B97"/>
    <w:rsid w:val="001459C6"/>
    <w:rsid w:val="00154C7F"/>
    <w:rsid w:val="0015617E"/>
    <w:rsid w:val="00166FEE"/>
    <w:rsid w:val="00170455"/>
    <w:rsid w:val="00174E23"/>
    <w:rsid w:val="00175CDF"/>
    <w:rsid w:val="001C241C"/>
    <w:rsid w:val="001D564B"/>
    <w:rsid w:val="001E78DB"/>
    <w:rsid w:val="001F153D"/>
    <w:rsid w:val="002032AF"/>
    <w:rsid w:val="0028080F"/>
    <w:rsid w:val="00297A8B"/>
    <w:rsid w:val="002B3AFC"/>
    <w:rsid w:val="002B7622"/>
    <w:rsid w:val="002D23E6"/>
    <w:rsid w:val="002E44FE"/>
    <w:rsid w:val="00303191"/>
    <w:rsid w:val="003079B6"/>
    <w:rsid w:val="00321574"/>
    <w:rsid w:val="003251DD"/>
    <w:rsid w:val="003267AE"/>
    <w:rsid w:val="0032764E"/>
    <w:rsid w:val="003336C8"/>
    <w:rsid w:val="003626CD"/>
    <w:rsid w:val="0036662B"/>
    <w:rsid w:val="00397966"/>
    <w:rsid w:val="003B79C7"/>
    <w:rsid w:val="003C4A56"/>
    <w:rsid w:val="003C548D"/>
    <w:rsid w:val="003D04A0"/>
    <w:rsid w:val="003F16C1"/>
    <w:rsid w:val="0048473E"/>
    <w:rsid w:val="00495875"/>
    <w:rsid w:val="004962EB"/>
    <w:rsid w:val="004D1040"/>
    <w:rsid w:val="004D2425"/>
    <w:rsid w:val="0050340F"/>
    <w:rsid w:val="0050524F"/>
    <w:rsid w:val="005277F0"/>
    <w:rsid w:val="0054449B"/>
    <w:rsid w:val="00551830"/>
    <w:rsid w:val="00555C3D"/>
    <w:rsid w:val="005617EE"/>
    <w:rsid w:val="005B1B7E"/>
    <w:rsid w:val="005F4C83"/>
    <w:rsid w:val="005F4D25"/>
    <w:rsid w:val="00621E36"/>
    <w:rsid w:val="00627E2E"/>
    <w:rsid w:val="00643038"/>
    <w:rsid w:val="00664A6D"/>
    <w:rsid w:val="00673B8A"/>
    <w:rsid w:val="006826F4"/>
    <w:rsid w:val="006A2A83"/>
    <w:rsid w:val="006A52BF"/>
    <w:rsid w:val="006A56D4"/>
    <w:rsid w:val="006B7505"/>
    <w:rsid w:val="006C1A23"/>
    <w:rsid w:val="00721C22"/>
    <w:rsid w:val="007227D6"/>
    <w:rsid w:val="007512FE"/>
    <w:rsid w:val="00763A9A"/>
    <w:rsid w:val="007820A0"/>
    <w:rsid w:val="00785F95"/>
    <w:rsid w:val="007977E8"/>
    <w:rsid w:val="007F7E7E"/>
    <w:rsid w:val="008059CA"/>
    <w:rsid w:val="0081626D"/>
    <w:rsid w:val="00820D5E"/>
    <w:rsid w:val="0083253F"/>
    <w:rsid w:val="00841BD4"/>
    <w:rsid w:val="00846395"/>
    <w:rsid w:val="0087287F"/>
    <w:rsid w:val="008745BF"/>
    <w:rsid w:val="008A2516"/>
    <w:rsid w:val="008B4AF7"/>
    <w:rsid w:val="008C146D"/>
    <w:rsid w:val="008D1F04"/>
    <w:rsid w:val="00913471"/>
    <w:rsid w:val="009159F1"/>
    <w:rsid w:val="00922DB7"/>
    <w:rsid w:val="00925543"/>
    <w:rsid w:val="00941E37"/>
    <w:rsid w:val="00944EBB"/>
    <w:rsid w:val="00966897"/>
    <w:rsid w:val="00973F11"/>
    <w:rsid w:val="00982DF5"/>
    <w:rsid w:val="009C47E4"/>
    <w:rsid w:val="009E6731"/>
    <w:rsid w:val="00A02EF4"/>
    <w:rsid w:val="00A2602A"/>
    <w:rsid w:val="00A65011"/>
    <w:rsid w:val="00A73CC3"/>
    <w:rsid w:val="00AC4E56"/>
    <w:rsid w:val="00B009C5"/>
    <w:rsid w:val="00B155D2"/>
    <w:rsid w:val="00B623C7"/>
    <w:rsid w:val="00B649E7"/>
    <w:rsid w:val="00B67EF5"/>
    <w:rsid w:val="00B73177"/>
    <w:rsid w:val="00B7604F"/>
    <w:rsid w:val="00B853BF"/>
    <w:rsid w:val="00BA02A4"/>
    <w:rsid w:val="00BB30E4"/>
    <w:rsid w:val="00BB384F"/>
    <w:rsid w:val="00BB42FA"/>
    <w:rsid w:val="00BF31AC"/>
    <w:rsid w:val="00C00EDD"/>
    <w:rsid w:val="00C03FE9"/>
    <w:rsid w:val="00C053F1"/>
    <w:rsid w:val="00C07E29"/>
    <w:rsid w:val="00C2343B"/>
    <w:rsid w:val="00C327F8"/>
    <w:rsid w:val="00C46FE2"/>
    <w:rsid w:val="00C7510C"/>
    <w:rsid w:val="00CD352D"/>
    <w:rsid w:val="00CF737E"/>
    <w:rsid w:val="00D131B0"/>
    <w:rsid w:val="00D16A1F"/>
    <w:rsid w:val="00D43699"/>
    <w:rsid w:val="00D504C5"/>
    <w:rsid w:val="00D60766"/>
    <w:rsid w:val="00D749B4"/>
    <w:rsid w:val="00DB5A36"/>
    <w:rsid w:val="00DD6416"/>
    <w:rsid w:val="00DF1A52"/>
    <w:rsid w:val="00E25FA8"/>
    <w:rsid w:val="00E30DD9"/>
    <w:rsid w:val="00E527B1"/>
    <w:rsid w:val="00E57054"/>
    <w:rsid w:val="00E674BB"/>
    <w:rsid w:val="00E85916"/>
    <w:rsid w:val="00E963E9"/>
    <w:rsid w:val="00E97CCD"/>
    <w:rsid w:val="00EB6996"/>
    <w:rsid w:val="00EF4002"/>
    <w:rsid w:val="00F119E2"/>
    <w:rsid w:val="00F214D2"/>
    <w:rsid w:val="00F44FFB"/>
    <w:rsid w:val="00F5015A"/>
    <w:rsid w:val="00F52ADA"/>
    <w:rsid w:val="00F54A7D"/>
    <w:rsid w:val="00F6536E"/>
    <w:rsid w:val="00F70A4F"/>
    <w:rsid w:val="00F73F02"/>
    <w:rsid w:val="00F76C33"/>
    <w:rsid w:val="00F7799E"/>
    <w:rsid w:val="00FB1C78"/>
    <w:rsid w:val="00FE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F34A15E-8056-49E4-B682-21101A0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Pr>
      <w:rFonts w:ascii="Helvetica Neue" w:hAnsi="Helvetica Neue" w:cs="Arial Unicode MS"/>
      <w:color w:val="000000"/>
      <w:sz w:val="22"/>
      <w:szCs w:val="22"/>
      <w:lang w:val="en-US"/>
    </w:rPr>
  </w:style>
  <w:style w:type="paragraph" w:customStyle="1" w:styleId="a5">
    <w:name w:val="Текстовый блок"/>
    <w:rPr>
      <w:rFonts w:ascii="Helvetica Neue" w:hAnsi="Helvetica Neue" w:cs="Arial Unicode MS"/>
      <w:color w:val="000000"/>
      <w:sz w:val="22"/>
      <w:szCs w:val="22"/>
      <w:lang w:val="en-US"/>
    </w:rPr>
  </w:style>
  <w:style w:type="paragraph" w:styleId="a6">
    <w:name w:val="Body Text Indent"/>
    <w:basedOn w:val="a"/>
    <w:link w:val="a7"/>
    <w:uiPriority w:val="99"/>
    <w:semiHidden/>
    <w:unhideWhenUsed/>
    <w:rsid w:val="006B750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B7505"/>
    <w:rPr>
      <w:sz w:val="24"/>
      <w:szCs w:val="24"/>
      <w:lang w:val="en-US" w:eastAsia="en-US"/>
    </w:rPr>
  </w:style>
  <w:style w:type="paragraph" w:customStyle="1" w:styleId="a8">
    <w:basedOn w:val="a"/>
    <w:next w:val="a9"/>
    <w:link w:val="aa"/>
    <w:qFormat/>
    <w:rsid w:val="00BA02A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tabs>
        <w:tab w:val="left" w:pos="4488"/>
      </w:tabs>
      <w:autoSpaceDE w:val="0"/>
      <w:autoSpaceDN w:val="0"/>
      <w:adjustRightInd w:val="0"/>
      <w:ind w:left="168"/>
      <w:jc w:val="center"/>
    </w:pPr>
    <w:rPr>
      <w:b/>
      <w:color w:val="000000"/>
      <w:spacing w:val="4"/>
      <w:sz w:val="28"/>
      <w:szCs w:val="29"/>
      <w:lang w:val="uk-UA" w:eastAsia="ru-RU"/>
    </w:rPr>
  </w:style>
  <w:style w:type="character" w:customStyle="1" w:styleId="aa">
    <w:name w:val="Название Знак"/>
    <w:link w:val="a8"/>
    <w:rsid w:val="00BA02A4"/>
    <w:rPr>
      <w:b/>
      <w:color w:val="000000"/>
      <w:spacing w:val="4"/>
      <w:sz w:val="28"/>
      <w:szCs w:val="29"/>
      <w:lang w:val="uk-UA" w:eastAsia="ru-RU" w:bidi="ar-SA"/>
    </w:rPr>
  </w:style>
  <w:style w:type="paragraph" w:styleId="a9">
    <w:name w:val="Title"/>
    <w:basedOn w:val="a"/>
    <w:next w:val="a"/>
    <w:link w:val="ab"/>
    <w:uiPriority w:val="10"/>
    <w:qFormat/>
    <w:rsid w:val="00BA02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9"/>
    <w:uiPriority w:val="10"/>
    <w:rsid w:val="00BA02A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E5705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5705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7F2E5-89E5-4B00-935D-108072B4F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10363</Words>
  <Characters>5907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Фоя Марина</dc:creator>
  <cp:lastModifiedBy>Сердюченко Олексій</cp:lastModifiedBy>
  <cp:revision>2</cp:revision>
  <cp:lastPrinted>2018-04-18T12:35:00Z</cp:lastPrinted>
  <dcterms:created xsi:type="dcterms:W3CDTF">2018-04-18T12:36:00Z</dcterms:created>
  <dcterms:modified xsi:type="dcterms:W3CDTF">2018-04-18T12:36:00Z</dcterms:modified>
</cp:coreProperties>
</file>