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C0" w:rsidRPr="004E7296" w:rsidRDefault="000924C0" w:rsidP="000924C0">
      <w:pPr>
        <w:widowControl w:val="0"/>
        <w:autoSpaceDE w:val="0"/>
        <w:autoSpaceDN w:val="0"/>
        <w:adjustRightInd w:val="0"/>
        <w:ind w:left="5103"/>
        <w:jc w:val="center"/>
        <w:rPr>
          <w:sz w:val="20"/>
          <w:szCs w:val="20"/>
          <w:lang w:val="uk-UA"/>
        </w:rPr>
      </w:pPr>
      <w:r w:rsidRPr="004E7296">
        <w:rPr>
          <w:sz w:val="20"/>
          <w:lang w:val="uk-UA"/>
        </w:rPr>
        <w:t>____________________________________</w:t>
      </w:r>
      <w:r w:rsidRPr="004E7296">
        <w:rPr>
          <w:sz w:val="20"/>
          <w:lang w:val="uk-UA"/>
        </w:rPr>
        <w:br/>
        <w:t>(дата офіційного опублікування в Єдиному</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реєстрі з оцінки впливу на довкілля</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(автоматично генерується програмними</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засобами ведення Єдиного реєстру</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з оцінки впливу на довкілля,</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не зазначається суб’єктом господарювання)</w:t>
      </w:r>
    </w:p>
    <w:p w:rsidR="000924C0" w:rsidRPr="004E7296" w:rsidRDefault="000924C0" w:rsidP="000924C0">
      <w:pPr>
        <w:widowControl w:val="0"/>
        <w:autoSpaceDE w:val="0"/>
        <w:autoSpaceDN w:val="0"/>
        <w:adjustRightInd w:val="0"/>
        <w:ind w:left="5103"/>
        <w:jc w:val="both"/>
        <w:rPr>
          <w:sz w:val="20"/>
          <w:lang w:val="uk-UA"/>
        </w:rPr>
      </w:pPr>
    </w:p>
    <w:p w:rsidR="000924C0" w:rsidRPr="004E7296" w:rsidRDefault="00CB25D2" w:rsidP="000924C0">
      <w:pPr>
        <w:widowControl w:val="0"/>
        <w:autoSpaceDE w:val="0"/>
        <w:autoSpaceDN w:val="0"/>
        <w:adjustRightInd w:val="0"/>
        <w:ind w:left="5103"/>
        <w:jc w:val="center"/>
        <w:rPr>
          <w:sz w:val="20"/>
          <w:lang w:val="uk-UA"/>
        </w:rPr>
      </w:pPr>
      <w:r w:rsidRPr="00CB25D2">
        <w:rPr>
          <w:rFonts w:ascii="Helvetica Neue" w:hAnsi="Helvetica Neue"/>
          <w:sz w:val="28"/>
          <w:szCs w:val="28"/>
          <w:shd w:val="clear" w:color="auto" w:fill="FFFFFF"/>
          <w:lang w:val="ru-RU"/>
        </w:rPr>
        <w:t>2018514774/1482</w:t>
      </w:r>
      <w:r w:rsidR="000924C0" w:rsidRPr="00CB25D2">
        <w:rPr>
          <w:sz w:val="28"/>
          <w:szCs w:val="28"/>
          <w:lang w:val="uk-UA"/>
        </w:rPr>
        <w:br/>
      </w:r>
      <w:r w:rsidR="000924C0" w:rsidRPr="004E7296">
        <w:rPr>
          <w:sz w:val="20"/>
          <w:lang w:val="uk-UA"/>
        </w:rPr>
        <w:t>(реєстраційний номер справи про оцінку</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впливу на довкілля планованої діяльності</w:t>
      </w:r>
    </w:p>
    <w:p w:rsidR="000924C0" w:rsidRPr="004E7296" w:rsidRDefault="000924C0" w:rsidP="000924C0">
      <w:pPr>
        <w:widowControl w:val="0"/>
        <w:autoSpaceDE w:val="0"/>
        <w:autoSpaceDN w:val="0"/>
        <w:adjustRightInd w:val="0"/>
        <w:ind w:left="5103"/>
        <w:jc w:val="center"/>
        <w:rPr>
          <w:sz w:val="20"/>
          <w:lang w:val="uk-UA"/>
        </w:rPr>
      </w:pPr>
      <w:bookmarkStart w:id="0" w:name="_GoBack"/>
      <w:bookmarkEnd w:id="0"/>
      <w:r w:rsidRPr="004E7296">
        <w:rPr>
          <w:sz w:val="20"/>
          <w:lang w:val="uk-UA"/>
        </w:rPr>
        <w:t>(автоматично генерується програмними</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засобами ведення Єдиного реєстру</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з оцінки впливу на довкілля,</w:t>
      </w:r>
    </w:p>
    <w:p w:rsidR="000924C0" w:rsidRPr="004E7296" w:rsidRDefault="000924C0" w:rsidP="000924C0">
      <w:pPr>
        <w:widowControl w:val="0"/>
        <w:autoSpaceDE w:val="0"/>
        <w:autoSpaceDN w:val="0"/>
        <w:adjustRightInd w:val="0"/>
        <w:ind w:left="5103"/>
        <w:jc w:val="center"/>
        <w:rPr>
          <w:sz w:val="20"/>
          <w:lang w:val="uk-UA"/>
        </w:rPr>
      </w:pPr>
      <w:r w:rsidRPr="004E7296">
        <w:rPr>
          <w:sz w:val="20"/>
          <w:lang w:val="uk-UA"/>
        </w:rPr>
        <w:t>для паперової версії зазначається</w:t>
      </w:r>
    </w:p>
    <w:p w:rsidR="000924C0" w:rsidRPr="004E7296" w:rsidRDefault="000924C0" w:rsidP="000924C0">
      <w:pPr>
        <w:widowControl w:val="0"/>
        <w:autoSpaceDE w:val="0"/>
        <w:autoSpaceDN w:val="0"/>
        <w:adjustRightInd w:val="0"/>
        <w:spacing w:after="120"/>
        <w:ind w:left="5103"/>
        <w:jc w:val="center"/>
        <w:rPr>
          <w:sz w:val="20"/>
          <w:lang w:val="uk-UA"/>
        </w:rPr>
      </w:pPr>
      <w:r w:rsidRPr="004E7296">
        <w:rPr>
          <w:sz w:val="20"/>
          <w:lang w:val="uk-UA"/>
        </w:rPr>
        <w:t>суб’єктом господарювання)</w:t>
      </w:r>
    </w:p>
    <w:p w:rsidR="000924C0" w:rsidRPr="004E7296" w:rsidRDefault="000924C0" w:rsidP="000924C0">
      <w:pPr>
        <w:pStyle w:val="a4"/>
        <w:jc w:val="right"/>
        <w:rPr>
          <w:color w:val="auto"/>
          <w:sz w:val="28"/>
          <w:szCs w:val="28"/>
          <w:u w:color="000000"/>
          <w:lang w:val="uk-UA"/>
        </w:rPr>
      </w:pPr>
    </w:p>
    <w:p w:rsidR="000924C0" w:rsidRPr="004E7296" w:rsidRDefault="000924C0" w:rsidP="000924C0">
      <w:pPr>
        <w:pStyle w:val="a4"/>
        <w:jc w:val="center"/>
        <w:rPr>
          <w:rFonts w:ascii="Times New Roman" w:eastAsia="Times New Roman" w:hAnsi="Times New Roman" w:cs="Times New Roman"/>
          <w:b/>
          <w:bCs/>
          <w:color w:val="auto"/>
          <w:sz w:val="28"/>
          <w:szCs w:val="28"/>
          <w:u w:color="000000"/>
          <w:lang w:val="uk-UA"/>
        </w:rPr>
      </w:pPr>
      <w:r w:rsidRPr="004E7296">
        <w:rPr>
          <w:rFonts w:ascii="Times New Roman" w:hAnsi="Times New Roman"/>
          <w:b/>
          <w:bCs/>
          <w:color w:val="auto"/>
          <w:sz w:val="28"/>
          <w:szCs w:val="28"/>
          <w:u w:color="000000"/>
          <w:lang w:val="uk-UA"/>
        </w:rPr>
        <w:t>ПОВІДОМЛЕННЯ</w:t>
      </w:r>
    </w:p>
    <w:p w:rsidR="000924C0" w:rsidRPr="004E7296" w:rsidRDefault="000924C0" w:rsidP="000924C0">
      <w:pPr>
        <w:pStyle w:val="a4"/>
        <w:jc w:val="center"/>
        <w:rPr>
          <w:rFonts w:ascii="Times New Roman" w:eastAsia="Times New Roman" w:hAnsi="Times New Roman" w:cs="Times New Roman"/>
          <w:b/>
          <w:bCs/>
          <w:color w:val="auto"/>
          <w:sz w:val="28"/>
          <w:szCs w:val="28"/>
          <w:u w:color="000000"/>
          <w:lang w:val="uk-UA"/>
        </w:rPr>
      </w:pPr>
      <w:r w:rsidRPr="004E7296">
        <w:rPr>
          <w:rFonts w:ascii="Times New Roman" w:hAnsi="Times New Roman"/>
          <w:b/>
          <w:bCs/>
          <w:color w:val="auto"/>
          <w:sz w:val="28"/>
          <w:szCs w:val="28"/>
          <w:u w:color="000000"/>
          <w:lang w:val="uk-UA"/>
        </w:rPr>
        <w:t>про плановану діяльність, яка підлягає оцінці впливу на довкілля</w:t>
      </w:r>
    </w:p>
    <w:p w:rsidR="000924C0" w:rsidRPr="004E7296" w:rsidRDefault="000924C0" w:rsidP="000924C0">
      <w:pPr>
        <w:pStyle w:val="a4"/>
        <w:jc w:val="center"/>
        <w:rPr>
          <w:color w:val="auto"/>
          <w:sz w:val="28"/>
          <w:szCs w:val="28"/>
          <w:u w:color="000000"/>
          <w:lang w:val="uk-UA"/>
        </w:rPr>
      </w:pP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lang w:val="uk-UA"/>
        </w:rPr>
      </w:pPr>
      <w:r w:rsidRPr="004E7296">
        <w:rPr>
          <w:rFonts w:ascii="Times New Roman" w:hAnsi="Times New Roman"/>
          <w:color w:val="auto"/>
          <w:sz w:val="28"/>
          <w:szCs w:val="28"/>
          <w:lang w:val="uk-UA"/>
        </w:rPr>
        <w:t>Публічне акціонерне товариство «Укргазвидобування», код ЄДРПОУ 30019775</w:t>
      </w: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4E7296">
        <w:rPr>
          <w:rFonts w:ascii="Times New Roman" w:hAnsi="Times New Roman"/>
          <w:color w:val="auto"/>
          <w:sz w:val="28"/>
          <w:szCs w:val="28"/>
          <w:u w:color="000000"/>
          <w:lang w:val="uk-UA"/>
        </w:rPr>
        <w:t>інформує про намір провадити плановану діяльність та оцінку впливу на довкілля</w:t>
      </w: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30"/>
          <w:szCs w:val="30"/>
          <w:u w:color="000000"/>
          <w:lang w:val="uk-UA"/>
        </w:rPr>
      </w:pP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color w:val="auto"/>
          <w:sz w:val="30"/>
          <w:szCs w:val="30"/>
          <w:u w:color="000000"/>
          <w:lang w:val="uk-UA"/>
        </w:rPr>
      </w:pPr>
      <w:r w:rsidRPr="004E7296">
        <w:rPr>
          <w:rFonts w:ascii="Times New Roman" w:eastAsia="Times New Roman" w:hAnsi="Times New Roman" w:cs="Times New Roman"/>
          <w:color w:val="auto"/>
          <w:sz w:val="30"/>
          <w:szCs w:val="30"/>
          <w:u w:color="000000"/>
          <w:lang w:val="uk-UA"/>
        </w:rPr>
        <w:tab/>
      </w:r>
      <w:r w:rsidRPr="004E7296">
        <w:rPr>
          <w:rFonts w:ascii="Times New Roman" w:hAnsi="Times New Roman"/>
          <w:b/>
          <w:bCs/>
          <w:color w:val="auto"/>
          <w:sz w:val="28"/>
          <w:szCs w:val="28"/>
          <w:u w:color="000000"/>
          <w:lang w:val="uk-UA"/>
        </w:rPr>
        <w:t>1. Інформація про суб’єкта господарювання</w:t>
      </w: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4E7296">
        <w:rPr>
          <w:rFonts w:ascii="Times New Roman" w:hAnsi="Times New Roman"/>
          <w:color w:val="auto"/>
          <w:sz w:val="28"/>
          <w:szCs w:val="28"/>
          <w:u w:color="000000"/>
          <w:lang w:val="uk-UA"/>
        </w:rPr>
        <w:t xml:space="preserve">Юридична адреса: 04053, Київ-53, вул. </w:t>
      </w:r>
      <w:proofErr w:type="spellStart"/>
      <w:r w:rsidRPr="004E7296">
        <w:rPr>
          <w:rFonts w:ascii="Times New Roman" w:hAnsi="Times New Roman"/>
          <w:color w:val="auto"/>
          <w:sz w:val="28"/>
          <w:szCs w:val="28"/>
          <w:u w:color="000000"/>
          <w:lang w:val="uk-UA"/>
        </w:rPr>
        <w:t>Кудрявська</w:t>
      </w:r>
      <w:proofErr w:type="spellEnd"/>
      <w:r w:rsidRPr="004E7296">
        <w:rPr>
          <w:rFonts w:ascii="Times New Roman" w:hAnsi="Times New Roman"/>
          <w:color w:val="auto"/>
          <w:sz w:val="28"/>
          <w:szCs w:val="28"/>
          <w:u w:color="000000"/>
          <w:lang w:val="uk-UA"/>
        </w:rPr>
        <w:t xml:space="preserve">, буд. 26/28; </w:t>
      </w:r>
    </w:p>
    <w:p w:rsidR="000924C0" w:rsidRPr="004E7296" w:rsidRDefault="000924C0" w:rsidP="004E729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0"/>
          <w:lang w:val="uk-UA"/>
        </w:rPr>
      </w:pPr>
      <w:proofErr w:type="spellStart"/>
      <w:r w:rsidRPr="004E7296">
        <w:rPr>
          <w:rFonts w:ascii="Times New Roman" w:hAnsi="Times New Roman"/>
          <w:color w:val="auto"/>
          <w:sz w:val="28"/>
          <w:szCs w:val="28"/>
          <w:lang w:val="uk-UA"/>
        </w:rPr>
        <w:t>тел</w:t>
      </w:r>
      <w:proofErr w:type="spellEnd"/>
      <w:r w:rsidRPr="004E7296">
        <w:rPr>
          <w:rFonts w:ascii="Times New Roman" w:hAnsi="Times New Roman"/>
          <w:color w:val="auto"/>
          <w:sz w:val="28"/>
          <w:szCs w:val="28"/>
          <w:lang w:val="uk-UA"/>
        </w:rPr>
        <w:t>.: (044) 461-25-49; факс: (044) 461-29-72</w:t>
      </w: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FF0000"/>
          <w:sz w:val="28"/>
          <w:szCs w:val="28"/>
          <w:u w:color="000000"/>
          <w:lang w:val="uk-UA"/>
        </w:rPr>
      </w:pPr>
    </w:p>
    <w:p w:rsidR="000924C0" w:rsidRPr="004E7296" w:rsidRDefault="000924C0" w:rsidP="000924C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2. Планована діяльність, її характеристика, технічні альтернативи</w:t>
      </w:r>
    </w:p>
    <w:p w:rsidR="00C46FE2" w:rsidRPr="004E7296" w:rsidRDefault="00036964" w:rsidP="00C46FE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4E7296">
        <w:rPr>
          <w:rFonts w:ascii="Times New Roman" w:hAnsi="Times New Roman"/>
          <w:sz w:val="28"/>
          <w:szCs w:val="28"/>
          <w:u w:color="000000"/>
          <w:lang w:val="uk-UA"/>
        </w:rPr>
        <w:t>Планована діяльність, її характеристика</w:t>
      </w:r>
      <w:r w:rsidR="00C46FE2" w:rsidRPr="004E7296">
        <w:rPr>
          <w:rFonts w:ascii="Times New Roman" w:hAnsi="Times New Roman"/>
          <w:sz w:val="28"/>
          <w:szCs w:val="28"/>
          <w:u w:color="000000"/>
          <w:lang w:val="uk-UA"/>
        </w:rPr>
        <w:t>:</w:t>
      </w:r>
    </w:p>
    <w:p w:rsidR="006B7505" w:rsidRPr="004E7296" w:rsidRDefault="008B4AF7" w:rsidP="00C46FE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4E7296">
        <w:rPr>
          <w:bCs/>
          <w:iCs/>
          <w:sz w:val="28"/>
          <w:szCs w:val="28"/>
          <w:lang w:val="uk-UA"/>
        </w:rPr>
        <w:t>Г</w:t>
      </w:r>
      <w:r w:rsidR="006B7505" w:rsidRPr="004E7296">
        <w:rPr>
          <w:bCs/>
          <w:iCs/>
          <w:sz w:val="28"/>
          <w:szCs w:val="28"/>
          <w:lang w:val="uk-UA"/>
        </w:rPr>
        <w:t xml:space="preserve">еологічне вивчення, в тому числі дослідно-промислова розробка родовища, з подальшим видобуванням нафти, газу (промислова розробка родовища) </w:t>
      </w:r>
      <w:r w:rsidR="00036964" w:rsidRPr="004E7296">
        <w:rPr>
          <w:rFonts w:ascii="Times New Roman" w:hAnsi="Times New Roman"/>
          <w:sz w:val="28"/>
          <w:szCs w:val="28"/>
          <w:u w:color="000000"/>
          <w:lang w:val="uk-UA"/>
        </w:rPr>
        <w:t xml:space="preserve">(газ природний, конденсат, нафта, супутні компоненти - корисні копалини загальнодержавного значення) </w:t>
      </w:r>
      <w:proofErr w:type="spellStart"/>
      <w:r w:rsidR="00FB1C78" w:rsidRPr="004E7296">
        <w:rPr>
          <w:rFonts w:ascii="Times New Roman" w:hAnsi="Times New Roman"/>
          <w:sz w:val="28"/>
          <w:szCs w:val="28"/>
          <w:u w:color="000000"/>
          <w:lang w:val="uk-UA"/>
        </w:rPr>
        <w:t>Любашів</w:t>
      </w:r>
      <w:r w:rsidR="000A7DF3" w:rsidRPr="004E7296">
        <w:rPr>
          <w:rFonts w:ascii="Times New Roman" w:hAnsi="Times New Roman"/>
          <w:sz w:val="28"/>
          <w:szCs w:val="28"/>
          <w:u w:color="000000"/>
          <w:lang w:val="uk-UA"/>
        </w:rPr>
        <w:t>ської</w:t>
      </w:r>
      <w:proofErr w:type="spellEnd"/>
      <w:r w:rsidR="000A7DF3" w:rsidRPr="004E7296">
        <w:rPr>
          <w:rFonts w:ascii="Times New Roman" w:hAnsi="Times New Roman"/>
          <w:sz w:val="28"/>
          <w:szCs w:val="28"/>
          <w:u w:color="000000"/>
          <w:lang w:val="uk-UA"/>
        </w:rPr>
        <w:t xml:space="preserve"> площі</w:t>
      </w:r>
      <w:r w:rsidR="00036964" w:rsidRPr="004E7296">
        <w:rPr>
          <w:rFonts w:ascii="Times New Roman" w:hAnsi="Times New Roman"/>
          <w:sz w:val="28"/>
          <w:szCs w:val="28"/>
          <w:u w:color="000000"/>
          <w:lang w:val="uk-UA"/>
        </w:rPr>
        <w:t xml:space="preserve">. </w:t>
      </w:r>
    </w:p>
    <w:p w:rsidR="002B7622" w:rsidRPr="004E7296" w:rsidRDefault="006B7505" w:rsidP="004E729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4E7296">
        <w:rPr>
          <w:rFonts w:ascii="Times New Roman" w:hAnsi="Times New Roman"/>
          <w:bCs/>
          <w:iCs/>
          <w:sz w:val="28"/>
          <w:szCs w:val="28"/>
          <w:lang w:val="uk-UA"/>
        </w:rPr>
        <w:t xml:space="preserve">Пошук і розвідка покладів вуглеводнів, у разі введення в ДПР родовища – дослідно-промислова розробка, геолого-економічна оцінка і затвердження запасів ДКЗ України, промислова розробка. </w:t>
      </w:r>
      <w:r w:rsidR="00036964" w:rsidRPr="004E7296">
        <w:rPr>
          <w:rFonts w:ascii="Times New Roman" w:hAnsi="Times New Roman"/>
          <w:sz w:val="28"/>
          <w:szCs w:val="28"/>
          <w:lang w:val="uk-UA"/>
        </w:rPr>
        <w:t>Метод розробки родовища – на</w:t>
      </w:r>
      <w:r w:rsidR="00036964" w:rsidRPr="004E7296">
        <w:rPr>
          <w:rFonts w:ascii="Times New Roman" w:hAnsi="Times New Roman"/>
          <w:sz w:val="28"/>
          <w:szCs w:val="28"/>
          <w:u w:color="000000"/>
          <w:lang w:val="uk-UA"/>
        </w:rPr>
        <w:t xml:space="preserve"> виснаження, режим – газовий. Кінцева продукція – підготовлений до споживання газ природний, нафта і конденсат. Роботи на ділянці надр буде здійснювати структурний підрозділ </w:t>
      </w:r>
      <w:r w:rsidR="00304CC6" w:rsidRPr="004E7296">
        <w:rPr>
          <w:rFonts w:ascii="Times New Roman" w:hAnsi="Times New Roman"/>
          <w:sz w:val="28"/>
          <w:szCs w:val="28"/>
          <w:u w:color="000000"/>
          <w:lang w:val="uk-UA"/>
        </w:rPr>
        <w:t>–</w:t>
      </w:r>
      <w:r w:rsidR="00036964" w:rsidRPr="004E7296">
        <w:rPr>
          <w:rFonts w:ascii="Times New Roman" w:hAnsi="Times New Roman"/>
          <w:sz w:val="28"/>
          <w:szCs w:val="28"/>
          <w:u w:color="000000"/>
          <w:lang w:val="uk-UA"/>
        </w:rPr>
        <w:t xml:space="preserve"> </w:t>
      </w:r>
      <w:r w:rsidR="00304CC6" w:rsidRPr="004E7296">
        <w:rPr>
          <w:rFonts w:ascii="Times New Roman" w:hAnsi="Times New Roman"/>
          <w:color w:val="auto"/>
          <w:sz w:val="28"/>
          <w:szCs w:val="28"/>
          <w:u w:color="000000"/>
          <w:lang w:val="uk-UA"/>
        </w:rPr>
        <w:t xml:space="preserve">філія </w:t>
      </w:r>
      <w:r w:rsidR="00036964" w:rsidRPr="004E7296">
        <w:rPr>
          <w:rFonts w:ascii="Times New Roman" w:hAnsi="Times New Roman"/>
          <w:color w:val="auto"/>
          <w:sz w:val="28"/>
          <w:szCs w:val="28"/>
          <w:u w:color="000000"/>
          <w:lang w:val="uk-UA"/>
        </w:rPr>
        <w:t>ГПУ</w:t>
      </w:r>
      <w:r w:rsidR="00304CC6" w:rsidRPr="004E7296">
        <w:rPr>
          <w:rFonts w:ascii="Times New Roman" w:hAnsi="Times New Roman"/>
          <w:color w:val="auto"/>
          <w:sz w:val="28"/>
          <w:szCs w:val="28"/>
          <w:u w:color="000000"/>
          <w:lang w:val="uk-UA"/>
        </w:rPr>
        <w:t xml:space="preserve"> </w:t>
      </w:r>
      <w:r w:rsidR="004E7296">
        <w:rPr>
          <w:rFonts w:ascii="Times New Roman" w:hAnsi="Times New Roman"/>
          <w:color w:val="auto"/>
          <w:sz w:val="28"/>
          <w:szCs w:val="28"/>
          <w:u w:color="000000"/>
          <w:lang w:val="uk-UA"/>
        </w:rPr>
        <w:t>«</w:t>
      </w:r>
      <w:r w:rsidRPr="004E7296">
        <w:rPr>
          <w:rFonts w:ascii="Times New Roman" w:hAnsi="Times New Roman"/>
          <w:color w:val="auto"/>
          <w:sz w:val="28"/>
          <w:szCs w:val="28"/>
          <w:u w:color="000000"/>
          <w:lang w:val="uk-UA"/>
        </w:rPr>
        <w:t>Шебелинка</w:t>
      </w:r>
      <w:r w:rsidR="00036964" w:rsidRPr="004E7296">
        <w:rPr>
          <w:rFonts w:ascii="Times New Roman" w:hAnsi="Times New Roman"/>
          <w:color w:val="auto"/>
          <w:sz w:val="28"/>
          <w:szCs w:val="28"/>
          <w:u w:color="000000"/>
          <w:lang w:val="uk-UA"/>
        </w:rPr>
        <w:t>газвидобування</w:t>
      </w:r>
      <w:r w:rsidR="004E7296">
        <w:rPr>
          <w:rFonts w:ascii="Times New Roman" w:hAnsi="Times New Roman"/>
          <w:color w:val="auto"/>
          <w:sz w:val="28"/>
          <w:szCs w:val="28"/>
          <w:u w:color="000000"/>
          <w:lang w:val="uk-UA"/>
        </w:rPr>
        <w:t>»</w:t>
      </w:r>
      <w:r w:rsidR="00304CC6" w:rsidRPr="004E7296">
        <w:rPr>
          <w:rFonts w:ascii="Times New Roman" w:hAnsi="Times New Roman"/>
          <w:color w:val="auto"/>
          <w:sz w:val="28"/>
          <w:szCs w:val="28"/>
          <w:u w:color="000000"/>
          <w:lang w:val="uk-UA"/>
        </w:rPr>
        <w:t xml:space="preserve"> ПАТ</w:t>
      </w:r>
      <w:r w:rsidR="004E7296">
        <w:rPr>
          <w:rFonts w:ascii="Times New Roman" w:hAnsi="Times New Roman"/>
          <w:color w:val="auto"/>
          <w:sz w:val="28"/>
          <w:szCs w:val="28"/>
          <w:u w:color="000000"/>
          <w:lang w:val="uk-UA"/>
        </w:rPr>
        <w:t> </w:t>
      </w:r>
      <w:r w:rsidR="00304CC6" w:rsidRPr="004E7296">
        <w:rPr>
          <w:rFonts w:ascii="Times New Roman" w:hAnsi="Times New Roman"/>
          <w:color w:val="auto"/>
          <w:sz w:val="28"/>
          <w:szCs w:val="28"/>
          <w:u w:color="000000"/>
          <w:lang w:val="uk-UA"/>
        </w:rPr>
        <w:t>«Укргазвидобування»</w:t>
      </w:r>
      <w:r w:rsidR="00036964" w:rsidRPr="004E7296">
        <w:rPr>
          <w:rFonts w:ascii="Times New Roman" w:hAnsi="Times New Roman"/>
          <w:color w:val="auto"/>
          <w:sz w:val="28"/>
          <w:szCs w:val="28"/>
          <w:u w:color="000000"/>
          <w:lang w:val="uk-UA"/>
        </w:rPr>
        <w:t xml:space="preserve">. </w:t>
      </w:r>
    </w:p>
    <w:p w:rsidR="002B7622" w:rsidRPr="004E7296"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0A7DF3" w:rsidRPr="004E7296" w:rsidRDefault="000A7DF3" w:rsidP="000A7DF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sz w:val="28"/>
          <w:szCs w:val="28"/>
          <w:u w:color="000000"/>
          <w:lang w:val="uk-UA"/>
        </w:rPr>
        <w:t xml:space="preserve">Технічні альтернативи не розглядаються (об’єкт існуючий, в межах спеціального дозволу </w:t>
      </w:r>
      <w:r w:rsidR="00B623C7" w:rsidRPr="004E7296">
        <w:rPr>
          <w:rFonts w:ascii="Times New Roman" w:hAnsi="Times New Roman"/>
          <w:sz w:val="28"/>
          <w:szCs w:val="28"/>
          <w:u w:color="000000"/>
          <w:lang w:val="uk-UA"/>
        </w:rPr>
        <w:t xml:space="preserve">запаси та </w:t>
      </w:r>
      <w:r w:rsidRPr="004E7296">
        <w:rPr>
          <w:rFonts w:ascii="Times New Roman" w:hAnsi="Times New Roman"/>
          <w:sz w:val="28"/>
          <w:szCs w:val="28"/>
          <w:u w:color="000000"/>
          <w:lang w:val="uk-UA"/>
        </w:rPr>
        <w:t xml:space="preserve">ресурси корисних копалин </w:t>
      </w:r>
      <w:r w:rsidR="000A1977" w:rsidRPr="004E7296">
        <w:rPr>
          <w:rFonts w:ascii="Times New Roman" w:hAnsi="Times New Roman"/>
          <w:sz w:val="28"/>
          <w:szCs w:val="28"/>
          <w:u w:color="000000"/>
          <w:lang w:val="uk-UA"/>
        </w:rPr>
        <w:t>по</w:t>
      </w:r>
      <w:r w:rsidR="00B623C7" w:rsidRPr="004E7296">
        <w:rPr>
          <w:rFonts w:ascii="Times New Roman" w:hAnsi="Times New Roman"/>
          <w:sz w:val="28"/>
          <w:szCs w:val="28"/>
          <w:u w:color="000000"/>
          <w:lang w:val="uk-UA"/>
        </w:rPr>
        <w:t xml:space="preserve"> </w:t>
      </w:r>
      <w:proofErr w:type="spellStart"/>
      <w:r w:rsidR="00B623C7" w:rsidRPr="004E7296">
        <w:rPr>
          <w:rFonts w:ascii="Times New Roman" w:hAnsi="Times New Roman"/>
          <w:sz w:val="28"/>
          <w:szCs w:val="28"/>
          <w:u w:color="000000"/>
          <w:lang w:val="uk-UA"/>
        </w:rPr>
        <w:t>Деркульській</w:t>
      </w:r>
      <w:proofErr w:type="spellEnd"/>
      <w:r w:rsidR="00B623C7" w:rsidRPr="004E7296">
        <w:rPr>
          <w:rFonts w:ascii="Times New Roman" w:hAnsi="Times New Roman"/>
          <w:sz w:val="28"/>
          <w:szCs w:val="28"/>
          <w:u w:color="000000"/>
          <w:lang w:val="uk-UA"/>
        </w:rPr>
        <w:t xml:space="preserve">, </w:t>
      </w:r>
      <w:proofErr w:type="spellStart"/>
      <w:r w:rsidR="00B623C7" w:rsidRPr="004E7296">
        <w:rPr>
          <w:rFonts w:ascii="Times New Roman" w:hAnsi="Times New Roman"/>
          <w:sz w:val="28"/>
          <w:szCs w:val="28"/>
          <w:u w:color="000000"/>
          <w:lang w:val="uk-UA"/>
        </w:rPr>
        <w:t>Любашівській</w:t>
      </w:r>
      <w:proofErr w:type="spellEnd"/>
      <w:r w:rsidR="00B623C7" w:rsidRPr="004E7296">
        <w:rPr>
          <w:rFonts w:ascii="Times New Roman" w:hAnsi="Times New Roman"/>
          <w:sz w:val="28"/>
          <w:szCs w:val="28"/>
          <w:u w:color="000000"/>
          <w:lang w:val="uk-UA"/>
        </w:rPr>
        <w:t xml:space="preserve">, </w:t>
      </w:r>
      <w:proofErr w:type="spellStart"/>
      <w:r w:rsidR="00B623C7" w:rsidRPr="004E7296">
        <w:rPr>
          <w:rFonts w:ascii="Times New Roman" w:hAnsi="Times New Roman"/>
          <w:sz w:val="28"/>
          <w:szCs w:val="28"/>
          <w:u w:color="000000"/>
          <w:lang w:val="uk-UA"/>
        </w:rPr>
        <w:t>Мінченківській</w:t>
      </w:r>
      <w:proofErr w:type="spellEnd"/>
      <w:r w:rsidR="00B623C7" w:rsidRPr="004E7296">
        <w:rPr>
          <w:rFonts w:ascii="Times New Roman" w:hAnsi="Times New Roman"/>
          <w:sz w:val="28"/>
          <w:szCs w:val="28"/>
          <w:u w:color="000000"/>
          <w:lang w:val="uk-UA"/>
        </w:rPr>
        <w:t xml:space="preserve">, </w:t>
      </w:r>
      <w:proofErr w:type="spellStart"/>
      <w:r w:rsidR="00B623C7" w:rsidRPr="004E7296">
        <w:rPr>
          <w:rFonts w:ascii="Times New Roman" w:hAnsi="Times New Roman"/>
          <w:sz w:val="28"/>
          <w:szCs w:val="28"/>
          <w:u w:color="000000"/>
          <w:lang w:val="uk-UA"/>
        </w:rPr>
        <w:t>Плачидівській</w:t>
      </w:r>
      <w:proofErr w:type="spellEnd"/>
      <w:r w:rsidRPr="004E7296">
        <w:rPr>
          <w:rFonts w:ascii="Times New Roman" w:hAnsi="Times New Roman"/>
          <w:sz w:val="28"/>
          <w:szCs w:val="28"/>
          <w:u w:color="000000"/>
          <w:lang w:val="uk-UA"/>
        </w:rPr>
        <w:t xml:space="preserve"> структур</w:t>
      </w:r>
      <w:r w:rsidR="00B623C7" w:rsidRPr="004E7296">
        <w:rPr>
          <w:rFonts w:ascii="Times New Roman" w:hAnsi="Times New Roman"/>
          <w:sz w:val="28"/>
          <w:szCs w:val="28"/>
          <w:u w:color="000000"/>
          <w:lang w:val="uk-UA"/>
        </w:rPr>
        <w:t>ах</w:t>
      </w:r>
      <w:r w:rsidRPr="004E7296">
        <w:rPr>
          <w:rFonts w:ascii="Times New Roman" w:hAnsi="Times New Roman"/>
          <w:sz w:val="28"/>
          <w:szCs w:val="28"/>
          <w:u w:color="000000"/>
          <w:lang w:val="uk-UA"/>
        </w:rPr>
        <w:t xml:space="preserve"> рахуються на Державному балансі корисних копалин України; наявні документи дозвільного характеру).</w:t>
      </w:r>
    </w:p>
    <w:p w:rsidR="000A7DF3" w:rsidRPr="004E7296" w:rsidRDefault="000A7DF3" w:rsidP="000A7DF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4E7296"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 xml:space="preserve">3. Місце провадження планованої діяльності, </w:t>
      </w:r>
      <w:r w:rsidR="000A1977" w:rsidRPr="004E7296">
        <w:rPr>
          <w:rFonts w:ascii="Times New Roman" w:hAnsi="Times New Roman"/>
          <w:b/>
          <w:bCs/>
          <w:sz w:val="28"/>
          <w:szCs w:val="28"/>
          <w:u w:color="000000"/>
          <w:lang w:val="uk-UA"/>
        </w:rPr>
        <w:t>територіальні</w:t>
      </w:r>
      <w:r w:rsidRPr="004E7296">
        <w:rPr>
          <w:rFonts w:ascii="Times New Roman" w:hAnsi="Times New Roman"/>
          <w:b/>
          <w:bCs/>
          <w:sz w:val="28"/>
          <w:szCs w:val="28"/>
          <w:u w:color="000000"/>
          <w:lang w:val="uk-UA"/>
        </w:rPr>
        <w:t xml:space="preserve"> альтернативи</w:t>
      </w:r>
    </w:p>
    <w:p w:rsidR="002B7622" w:rsidRPr="004E7296"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p>
    <w:p w:rsidR="002B7622" w:rsidRPr="004E7296" w:rsidRDefault="00036964" w:rsidP="008059CA">
      <w:pPr>
        <w:ind w:firstLine="567"/>
        <w:jc w:val="both"/>
        <w:rPr>
          <w:rFonts w:eastAsia="Times New Roman"/>
          <w:sz w:val="28"/>
          <w:szCs w:val="28"/>
          <w:u w:color="000000"/>
          <w:lang w:val="uk-UA"/>
        </w:rPr>
      </w:pPr>
      <w:r w:rsidRPr="004E7296">
        <w:rPr>
          <w:rFonts w:eastAsia="Times New Roman"/>
          <w:b/>
          <w:bCs/>
          <w:sz w:val="28"/>
          <w:szCs w:val="28"/>
          <w:u w:color="000000"/>
          <w:lang w:val="uk-UA"/>
        </w:rPr>
        <w:tab/>
      </w:r>
      <w:r w:rsidRPr="004E7296">
        <w:rPr>
          <w:sz w:val="28"/>
          <w:szCs w:val="28"/>
          <w:u w:color="000000"/>
          <w:lang w:val="uk-UA"/>
        </w:rPr>
        <w:t xml:space="preserve">В адміністративному відношенні </w:t>
      </w:r>
      <w:r w:rsidR="000A7DF3" w:rsidRPr="004E7296">
        <w:rPr>
          <w:sz w:val="28"/>
          <w:szCs w:val="28"/>
          <w:u w:color="000000"/>
          <w:lang w:val="uk-UA"/>
        </w:rPr>
        <w:t xml:space="preserve">площа </w:t>
      </w:r>
      <w:r w:rsidR="008059CA" w:rsidRPr="004E7296">
        <w:rPr>
          <w:sz w:val="28"/>
          <w:szCs w:val="28"/>
          <w:u w:color="000000"/>
          <w:lang w:val="uk-UA"/>
        </w:rPr>
        <w:t>розташован</w:t>
      </w:r>
      <w:r w:rsidR="000A7DF3" w:rsidRPr="004E7296">
        <w:rPr>
          <w:sz w:val="28"/>
          <w:szCs w:val="28"/>
          <w:u w:color="000000"/>
          <w:lang w:val="uk-UA"/>
        </w:rPr>
        <w:t>а</w:t>
      </w:r>
      <w:r w:rsidR="008059CA" w:rsidRPr="004E7296">
        <w:rPr>
          <w:sz w:val="28"/>
          <w:szCs w:val="28"/>
          <w:u w:color="000000"/>
          <w:lang w:val="uk-UA"/>
        </w:rPr>
        <w:t xml:space="preserve"> на території </w:t>
      </w:r>
      <w:proofErr w:type="spellStart"/>
      <w:r w:rsidR="000A7DF3" w:rsidRPr="004E7296">
        <w:rPr>
          <w:sz w:val="28"/>
          <w:szCs w:val="28"/>
          <w:u w:color="000000"/>
          <w:lang w:val="uk-UA"/>
        </w:rPr>
        <w:t>Станично</w:t>
      </w:r>
      <w:proofErr w:type="spellEnd"/>
      <w:r w:rsidR="000A7DF3" w:rsidRPr="004E7296">
        <w:rPr>
          <w:sz w:val="28"/>
          <w:szCs w:val="28"/>
          <w:u w:color="000000"/>
          <w:lang w:val="uk-UA"/>
        </w:rPr>
        <w:t xml:space="preserve">-Луганського </w:t>
      </w:r>
      <w:r w:rsidR="008059CA" w:rsidRPr="004E7296">
        <w:rPr>
          <w:sz w:val="28"/>
          <w:szCs w:val="28"/>
          <w:u w:color="000000"/>
          <w:lang w:val="uk-UA"/>
        </w:rPr>
        <w:t>район</w:t>
      </w:r>
      <w:r w:rsidR="00B623C7" w:rsidRPr="004E7296">
        <w:rPr>
          <w:sz w:val="28"/>
          <w:szCs w:val="28"/>
          <w:u w:color="000000"/>
          <w:lang w:val="uk-UA"/>
        </w:rPr>
        <w:t>у</w:t>
      </w:r>
      <w:r w:rsidR="00BB384F" w:rsidRPr="004E7296">
        <w:rPr>
          <w:sz w:val="28"/>
          <w:szCs w:val="28"/>
          <w:u w:color="000000"/>
          <w:lang w:val="uk-UA"/>
        </w:rPr>
        <w:t xml:space="preserve"> Луганської</w:t>
      </w:r>
      <w:r w:rsidR="008059CA" w:rsidRPr="004E7296">
        <w:rPr>
          <w:sz w:val="28"/>
          <w:szCs w:val="28"/>
          <w:u w:color="000000"/>
          <w:lang w:val="uk-UA"/>
        </w:rPr>
        <w:t xml:space="preserve"> області, на відстані </w:t>
      </w:r>
      <w:r w:rsidR="00B623C7" w:rsidRPr="004E7296">
        <w:rPr>
          <w:sz w:val="28"/>
          <w:szCs w:val="28"/>
          <w:u w:color="000000"/>
          <w:lang w:val="uk-UA"/>
        </w:rPr>
        <w:t>16</w:t>
      </w:r>
      <w:r w:rsidR="008059CA" w:rsidRPr="004E7296">
        <w:rPr>
          <w:sz w:val="28"/>
          <w:szCs w:val="28"/>
          <w:u w:color="000000"/>
          <w:lang w:val="uk-UA"/>
        </w:rPr>
        <w:t xml:space="preserve"> км на північ</w:t>
      </w:r>
      <w:r w:rsidR="00BB384F" w:rsidRPr="004E7296">
        <w:rPr>
          <w:sz w:val="28"/>
          <w:szCs w:val="28"/>
          <w:u w:color="000000"/>
          <w:lang w:val="uk-UA"/>
        </w:rPr>
        <w:t xml:space="preserve">ний </w:t>
      </w:r>
      <w:r w:rsidR="00B623C7" w:rsidRPr="004E7296">
        <w:rPr>
          <w:sz w:val="28"/>
          <w:szCs w:val="28"/>
          <w:u w:color="000000"/>
          <w:lang w:val="uk-UA"/>
        </w:rPr>
        <w:t>с</w:t>
      </w:r>
      <w:r w:rsidR="00BB384F" w:rsidRPr="004E7296">
        <w:rPr>
          <w:sz w:val="28"/>
          <w:szCs w:val="28"/>
          <w:u w:color="000000"/>
          <w:lang w:val="uk-UA"/>
        </w:rPr>
        <w:t>хід</w:t>
      </w:r>
      <w:r w:rsidR="008059CA" w:rsidRPr="004E7296">
        <w:rPr>
          <w:sz w:val="28"/>
          <w:szCs w:val="28"/>
          <w:u w:color="000000"/>
          <w:lang w:val="uk-UA"/>
        </w:rPr>
        <w:t xml:space="preserve"> від м. </w:t>
      </w:r>
      <w:r w:rsidR="00B623C7" w:rsidRPr="004E7296">
        <w:rPr>
          <w:sz w:val="28"/>
          <w:szCs w:val="28"/>
          <w:u w:color="000000"/>
          <w:lang w:val="uk-UA"/>
        </w:rPr>
        <w:t>Щастя</w:t>
      </w:r>
      <w:r w:rsidR="008059CA" w:rsidRPr="004E7296">
        <w:rPr>
          <w:sz w:val="28"/>
          <w:szCs w:val="28"/>
          <w:u w:color="000000"/>
          <w:lang w:val="uk-UA"/>
        </w:rPr>
        <w:t>.</w:t>
      </w:r>
    </w:p>
    <w:p w:rsidR="002B7622" w:rsidRPr="004E7296"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CYR" w:eastAsia="Times New Roman CYR" w:hAnsi="Times New Roman CYR" w:cs="Times New Roman CYR"/>
          <w:sz w:val="28"/>
          <w:szCs w:val="28"/>
          <w:u w:color="000000"/>
          <w:lang w:val="uk-UA"/>
        </w:rPr>
        <w:tab/>
      </w:r>
      <w:proofErr w:type="spellStart"/>
      <w:r w:rsidRPr="004E7296">
        <w:rPr>
          <w:rFonts w:ascii="Times New Roman" w:hAnsi="Times New Roman"/>
          <w:sz w:val="28"/>
          <w:szCs w:val="28"/>
          <w:u w:color="000000"/>
          <w:lang w:val="uk-UA"/>
        </w:rPr>
        <w:t>Териториальні</w:t>
      </w:r>
      <w:proofErr w:type="spellEnd"/>
      <w:r w:rsidRPr="004E7296">
        <w:rPr>
          <w:rFonts w:ascii="Times New Roman" w:hAnsi="Times New Roman"/>
          <w:sz w:val="28"/>
          <w:szCs w:val="28"/>
          <w:u w:color="000000"/>
          <w:lang w:val="uk-UA"/>
        </w:rPr>
        <w:t xml:space="preserve"> альтернативи не розглядаються (об’єкт існуючий, </w:t>
      </w:r>
      <w:r w:rsidRPr="004E7296">
        <w:rPr>
          <w:rFonts w:ascii="Times New Roman" w:hAnsi="Times New Roman"/>
          <w:color w:val="auto"/>
          <w:sz w:val="28"/>
          <w:szCs w:val="28"/>
          <w:u w:color="000000"/>
          <w:lang w:val="uk-UA"/>
        </w:rPr>
        <w:t>площа ділянки надр</w:t>
      </w:r>
      <w:r w:rsidR="000A1977" w:rsidRPr="004E7296">
        <w:rPr>
          <w:rFonts w:ascii="Times New Roman" w:hAnsi="Times New Roman"/>
          <w:color w:val="auto"/>
          <w:sz w:val="28"/>
          <w:szCs w:val="28"/>
          <w:u w:color="000000"/>
          <w:lang w:val="uk-UA"/>
        </w:rPr>
        <w:t xml:space="preserve"> 333,67 км</w:t>
      </w:r>
      <w:r w:rsidR="000A1977" w:rsidRPr="004E7296">
        <w:rPr>
          <w:rFonts w:ascii="Times New Roman" w:hAnsi="Times New Roman"/>
          <w:color w:val="auto"/>
          <w:sz w:val="28"/>
          <w:szCs w:val="28"/>
          <w:u w:color="000000"/>
          <w:vertAlign w:val="superscript"/>
          <w:lang w:val="uk-UA"/>
        </w:rPr>
        <w:t>2</w:t>
      </w:r>
      <w:r w:rsidRPr="004E7296">
        <w:rPr>
          <w:rFonts w:ascii="Times New Roman" w:hAnsi="Times New Roman"/>
          <w:sz w:val="28"/>
          <w:szCs w:val="28"/>
          <w:u w:color="000000"/>
          <w:lang w:val="uk-UA"/>
        </w:rPr>
        <w:t xml:space="preserve"> </w:t>
      </w:r>
      <w:r w:rsidR="00F214D2" w:rsidRPr="004E7296">
        <w:rPr>
          <w:rFonts w:ascii="Times New Roman" w:hAnsi="Times New Roman"/>
          <w:sz w:val="28"/>
          <w:szCs w:val="28"/>
          <w:u w:color="000000"/>
          <w:lang w:val="uk-UA"/>
        </w:rPr>
        <w:t>площа</w:t>
      </w:r>
      <w:r w:rsidRPr="004E7296">
        <w:rPr>
          <w:rFonts w:ascii="Times New Roman" w:hAnsi="Times New Roman"/>
          <w:sz w:val="28"/>
          <w:szCs w:val="28"/>
          <w:u w:color="000000"/>
          <w:lang w:val="uk-UA"/>
        </w:rPr>
        <w:t xml:space="preserve"> знаходиться у </w:t>
      </w:r>
      <w:r w:rsidR="00F214D2" w:rsidRPr="004E7296">
        <w:rPr>
          <w:rFonts w:ascii="Times New Roman" w:hAnsi="Times New Roman"/>
          <w:sz w:val="28"/>
          <w:szCs w:val="28"/>
          <w:u w:color="000000"/>
          <w:lang w:val="uk-UA"/>
        </w:rPr>
        <w:t>геологічному вивченні</w:t>
      </w:r>
      <w:r w:rsidRPr="004E7296">
        <w:rPr>
          <w:rFonts w:ascii="Times New Roman" w:hAnsi="Times New Roman"/>
          <w:sz w:val="28"/>
          <w:szCs w:val="28"/>
          <w:u w:color="000000"/>
          <w:lang w:val="uk-UA"/>
        </w:rPr>
        <w:t>).</w:t>
      </w:r>
    </w:p>
    <w:p w:rsidR="002B7622" w:rsidRPr="004E7296"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4E7296"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4. Соціально-економічний вплив планованої діяльності</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pacing w:val="-2"/>
          <w:sz w:val="28"/>
          <w:szCs w:val="28"/>
          <w:u w:color="000000"/>
          <w:lang w:val="uk-UA"/>
        </w:rPr>
      </w:pPr>
      <w:r w:rsidRPr="004E7296">
        <w:rPr>
          <w:rFonts w:ascii="Times New Roman" w:hAnsi="Times New Roman"/>
          <w:sz w:val="28"/>
          <w:szCs w:val="28"/>
          <w:u w:color="000000"/>
          <w:lang w:val="uk-UA"/>
        </w:rPr>
        <w:t>О</w:t>
      </w:r>
      <w:r w:rsidR="008059CA" w:rsidRPr="004E7296">
        <w:rPr>
          <w:rFonts w:ascii="Times New Roman" w:hAnsi="Times New Roman"/>
          <w:sz w:val="28"/>
          <w:szCs w:val="28"/>
          <w:u w:color="000000"/>
          <w:lang w:val="uk-UA"/>
        </w:rPr>
        <w:t>п</w:t>
      </w:r>
      <w:r w:rsidRPr="004E7296">
        <w:rPr>
          <w:rFonts w:ascii="Times New Roman" w:hAnsi="Times New Roman"/>
          <w:sz w:val="28"/>
          <w:szCs w:val="28"/>
          <w:u w:color="000000"/>
          <w:lang w:val="uk-UA"/>
        </w:rPr>
        <w:t xml:space="preserve">тимальне освоєння запасів газу та забезпечення ресурсної бази вуглеводнів України. </w:t>
      </w:r>
      <w:r w:rsidRPr="004E7296">
        <w:rPr>
          <w:rFonts w:ascii="Times New Roman" w:hAnsi="Times New Roman"/>
          <w:spacing w:val="-2"/>
          <w:sz w:val="28"/>
          <w:szCs w:val="28"/>
          <w:u w:color="000000"/>
          <w:lang w:val="uk-UA"/>
        </w:rPr>
        <w:t>Позитивний аспект -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40"/>
        <w:jc w:val="both"/>
        <w:rPr>
          <w:rFonts w:ascii="Times New Roman" w:eastAsia="Times New Roman" w:hAnsi="Times New Roman" w:cs="Times New Roman"/>
          <w:spacing w:val="-2"/>
          <w:sz w:val="28"/>
          <w:szCs w:val="28"/>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b/>
          <w:bCs/>
          <w:spacing w:val="-2"/>
          <w:sz w:val="28"/>
          <w:szCs w:val="28"/>
          <w:u w:color="000000"/>
          <w:lang w:val="uk-UA"/>
        </w:rPr>
      </w:pPr>
      <w:r w:rsidRPr="004E7296">
        <w:rPr>
          <w:rFonts w:ascii="Times New Roman" w:hAnsi="Times New Roman"/>
          <w:b/>
          <w:bCs/>
          <w:spacing w:val="-2"/>
          <w:sz w:val="28"/>
          <w:szCs w:val="28"/>
          <w:u w:color="000000"/>
          <w:lang w:val="uk-UA"/>
        </w:rPr>
        <w:t>5. Загальні технічні характеристики, у тому числі параметри планованої діяльності (потужність, довжина, площа, обсяг виробництва тощо)</w:t>
      </w:r>
    </w:p>
    <w:p w:rsidR="00BA02A4" w:rsidRPr="004E7296" w:rsidRDefault="00036964" w:rsidP="00BA02A4">
      <w:pPr>
        <w:widowControl w:val="0"/>
        <w:ind w:firstLine="709"/>
        <w:jc w:val="both"/>
        <w:rPr>
          <w:sz w:val="28"/>
          <w:szCs w:val="28"/>
          <w:lang w:val="uk-UA"/>
        </w:rPr>
      </w:pPr>
      <w:r w:rsidRPr="004E7296">
        <w:rPr>
          <w:spacing w:val="-2"/>
          <w:sz w:val="28"/>
          <w:szCs w:val="28"/>
          <w:u w:color="000000"/>
          <w:lang w:val="uk-UA"/>
        </w:rPr>
        <w:t xml:space="preserve">У тектонічному відношенні </w:t>
      </w:r>
      <w:r w:rsidR="00BA02A4" w:rsidRPr="004E7296">
        <w:rPr>
          <w:sz w:val="28"/>
          <w:szCs w:val="28"/>
          <w:lang w:val="uk-UA"/>
        </w:rPr>
        <w:t xml:space="preserve">ділянка надр розташована на території Східно-Європейської платформи на південній частині схилу Воронізької антеклізи у межах </w:t>
      </w:r>
      <w:proofErr w:type="spellStart"/>
      <w:r w:rsidR="00BA02A4" w:rsidRPr="004E7296">
        <w:rPr>
          <w:sz w:val="28"/>
          <w:szCs w:val="28"/>
          <w:lang w:val="uk-UA"/>
        </w:rPr>
        <w:t>Старобільсько-Міллеровської</w:t>
      </w:r>
      <w:proofErr w:type="spellEnd"/>
      <w:r w:rsidR="00BA02A4" w:rsidRPr="004E7296">
        <w:rPr>
          <w:sz w:val="28"/>
          <w:szCs w:val="28"/>
          <w:lang w:val="uk-UA"/>
        </w:rPr>
        <w:t xml:space="preserve"> </w:t>
      </w:r>
      <w:proofErr w:type="spellStart"/>
      <w:r w:rsidR="00BA02A4" w:rsidRPr="004E7296">
        <w:rPr>
          <w:sz w:val="28"/>
          <w:szCs w:val="28"/>
          <w:lang w:val="uk-UA"/>
        </w:rPr>
        <w:t>монокліналі</w:t>
      </w:r>
      <w:proofErr w:type="spellEnd"/>
      <w:r w:rsidR="00BA02A4" w:rsidRPr="004E7296">
        <w:rPr>
          <w:sz w:val="28"/>
          <w:szCs w:val="28"/>
          <w:lang w:val="uk-UA"/>
        </w:rPr>
        <w:t xml:space="preserve"> і відноситься до нафтогазоносного району Північного борту ДДЗ.</w:t>
      </w:r>
    </w:p>
    <w:p w:rsidR="00BA02A4" w:rsidRPr="004E7296" w:rsidRDefault="00BA02A4" w:rsidP="00BA02A4">
      <w:pPr>
        <w:widowControl w:val="0"/>
        <w:ind w:firstLine="700"/>
        <w:jc w:val="both"/>
        <w:rPr>
          <w:sz w:val="28"/>
          <w:szCs w:val="28"/>
          <w:lang w:val="uk-UA"/>
        </w:rPr>
      </w:pPr>
      <w:r w:rsidRPr="004E7296">
        <w:rPr>
          <w:sz w:val="28"/>
          <w:szCs w:val="28"/>
          <w:lang w:val="uk-UA"/>
        </w:rPr>
        <w:t xml:space="preserve">Південною межею </w:t>
      </w:r>
      <w:proofErr w:type="spellStart"/>
      <w:r w:rsidRPr="004E7296">
        <w:rPr>
          <w:sz w:val="28"/>
          <w:szCs w:val="28"/>
          <w:lang w:val="uk-UA"/>
        </w:rPr>
        <w:t>Старобільсько-Міллеровської</w:t>
      </w:r>
      <w:proofErr w:type="spellEnd"/>
      <w:r w:rsidRPr="004E7296">
        <w:rPr>
          <w:sz w:val="28"/>
          <w:szCs w:val="28"/>
          <w:lang w:val="uk-UA"/>
        </w:rPr>
        <w:t xml:space="preserve"> </w:t>
      </w:r>
      <w:proofErr w:type="spellStart"/>
      <w:r w:rsidRPr="004E7296">
        <w:rPr>
          <w:sz w:val="28"/>
          <w:szCs w:val="28"/>
          <w:lang w:val="uk-UA"/>
        </w:rPr>
        <w:t>монокліналі</w:t>
      </w:r>
      <w:proofErr w:type="spellEnd"/>
      <w:r w:rsidRPr="004E7296">
        <w:rPr>
          <w:sz w:val="28"/>
          <w:szCs w:val="28"/>
          <w:lang w:val="uk-UA"/>
        </w:rPr>
        <w:t xml:space="preserve"> є </w:t>
      </w:r>
      <w:proofErr w:type="spellStart"/>
      <w:r w:rsidRPr="004E7296">
        <w:rPr>
          <w:sz w:val="28"/>
          <w:szCs w:val="28"/>
          <w:lang w:val="uk-UA"/>
        </w:rPr>
        <w:t>Красноріцький</w:t>
      </w:r>
      <w:proofErr w:type="spellEnd"/>
      <w:r w:rsidRPr="004E7296">
        <w:rPr>
          <w:sz w:val="28"/>
          <w:szCs w:val="28"/>
          <w:lang w:val="uk-UA"/>
        </w:rPr>
        <w:t xml:space="preserve"> регіональний скид, по площині якого кам’яновугільні відклади скинуті на ~ 80-</w:t>
      </w:r>
      <w:smartTag w:uri="urn:schemas-microsoft-com:office:smarttags" w:element="metricconverter">
        <w:smartTagPr>
          <w:attr w:name="ProductID" w:val="250 м"/>
        </w:smartTagPr>
        <w:r w:rsidRPr="004E7296">
          <w:rPr>
            <w:sz w:val="28"/>
            <w:szCs w:val="28"/>
            <w:lang w:val="uk-UA"/>
          </w:rPr>
          <w:t>250 м</w:t>
        </w:r>
      </w:smartTag>
      <w:r w:rsidRPr="004E7296">
        <w:rPr>
          <w:sz w:val="28"/>
          <w:szCs w:val="28"/>
          <w:lang w:val="uk-UA"/>
        </w:rPr>
        <w:t>.</w:t>
      </w:r>
    </w:p>
    <w:p w:rsidR="00BA02A4" w:rsidRPr="004E7296" w:rsidRDefault="00BA02A4" w:rsidP="00BA02A4">
      <w:pPr>
        <w:widowControl w:val="0"/>
        <w:ind w:firstLine="700"/>
        <w:jc w:val="both"/>
        <w:rPr>
          <w:sz w:val="28"/>
          <w:szCs w:val="28"/>
          <w:lang w:val="uk-UA"/>
        </w:rPr>
      </w:pPr>
      <w:r w:rsidRPr="004E7296">
        <w:rPr>
          <w:sz w:val="28"/>
          <w:szCs w:val="28"/>
          <w:lang w:val="uk-UA"/>
        </w:rPr>
        <w:t xml:space="preserve">Південніше </w:t>
      </w:r>
      <w:proofErr w:type="spellStart"/>
      <w:r w:rsidRPr="004E7296">
        <w:rPr>
          <w:sz w:val="28"/>
          <w:szCs w:val="28"/>
          <w:lang w:val="uk-UA"/>
        </w:rPr>
        <w:t>Красноріцького</w:t>
      </w:r>
      <w:proofErr w:type="spellEnd"/>
      <w:r w:rsidRPr="004E7296">
        <w:rPr>
          <w:sz w:val="28"/>
          <w:szCs w:val="28"/>
          <w:lang w:val="uk-UA"/>
        </w:rPr>
        <w:t xml:space="preserve"> регіонального скиду знаходиться зона зчленування </w:t>
      </w:r>
      <w:proofErr w:type="spellStart"/>
      <w:r w:rsidRPr="004E7296">
        <w:rPr>
          <w:sz w:val="28"/>
          <w:szCs w:val="28"/>
          <w:lang w:val="uk-UA"/>
        </w:rPr>
        <w:t>Дніпровсько</w:t>
      </w:r>
      <w:proofErr w:type="spellEnd"/>
      <w:r w:rsidRPr="004E7296">
        <w:rPr>
          <w:sz w:val="28"/>
          <w:szCs w:val="28"/>
          <w:lang w:val="uk-UA"/>
        </w:rPr>
        <w:t>-Донецької западини з Донецькою складчастою спорудою.</w:t>
      </w:r>
    </w:p>
    <w:p w:rsidR="00F5015A" w:rsidRPr="004E7296" w:rsidRDefault="00F5015A" w:rsidP="00F5015A">
      <w:pPr>
        <w:ind w:firstLine="630"/>
        <w:jc w:val="both"/>
        <w:rPr>
          <w:sz w:val="28"/>
          <w:szCs w:val="28"/>
          <w:lang w:val="uk-UA"/>
        </w:rPr>
      </w:pPr>
      <w:r w:rsidRPr="004E7296">
        <w:rPr>
          <w:sz w:val="28"/>
          <w:szCs w:val="28"/>
          <w:lang w:val="uk-UA"/>
        </w:rPr>
        <w:t xml:space="preserve">Нафтогазоносність площі пов’язана з горизонтами Б-8, Б-9, Б-10, Б-11 башкирського ярусу середнього карбону та С-19 </w:t>
      </w:r>
      <w:proofErr w:type="spellStart"/>
      <w:r w:rsidRPr="004E7296">
        <w:rPr>
          <w:sz w:val="28"/>
          <w:szCs w:val="28"/>
          <w:lang w:val="uk-UA"/>
        </w:rPr>
        <w:t>серпуховського</w:t>
      </w:r>
      <w:proofErr w:type="spellEnd"/>
      <w:r w:rsidRPr="004E7296">
        <w:rPr>
          <w:sz w:val="28"/>
          <w:szCs w:val="28"/>
          <w:lang w:val="uk-UA"/>
        </w:rPr>
        <w:t xml:space="preserve"> ярусу нижнього карбону.</w:t>
      </w:r>
    </w:p>
    <w:p w:rsidR="00A2602A" w:rsidRPr="004E7296" w:rsidRDefault="00A2602A" w:rsidP="00A2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4E7296">
        <w:rPr>
          <w:rFonts w:eastAsia="Times New Roman"/>
          <w:sz w:val="28"/>
          <w:szCs w:val="28"/>
          <w:u w:color="000000"/>
          <w:lang w:val="uk-UA"/>
        </w:rPr>
        <w:t xml:space="preserve">Охорона надр і навколишнього середовища, а також забезпечення екологічної безпеки на всіх етапах промислового освоєння родовища є одними з основних принципів ПАТ “Укргазвидобування” під час розробки родовищ. </w:t>
      </w:r>
    </w:p>
    <w:p w:rsidR="00A2602A" w:rsidRPr="004E7296" w:rsidRDefault="00A2602A" w:rsidP="00A2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4E7296">
        <w:rPr>
          <w:rFonts w:eastAsia="Times New Roman"/>
          <w:sz w:val="28"/>
          <w:szCs w:val="28"/>
          <w:u w:color="000000"/>
          <w:lang w:val="uk-UA"/>
        </w:rPr>
        <w:t xml:space="preserve">Заходи з охорони навколишнього середовища у процесі проведення експлуатації родовища повинні бути спрямовані на попередження забруднення поверхні </w:t>
      </w:r>
      <w:proofErr w:type="spellStart"/>
      <w:r w:rsidR="00304CC6" w:rsidRPr="004E7296">
        <w:rPr>
          <w:rFonts w:eastAsia="Times New Roman"/>
          <w:sz w:val="28"/>
          <w:szCs w:val="28"/>
          <w:u w:color="000000"/>
          <w:lang w:val="uk-UA"/>
        </w:rPr>
        <w:t>грунтів</w:t>
      </w:r>
      <w:proofErr w:type="spellEnd"/>
      <w:r w:rsidRPr="004E7296">
        <w:rPr>
          <w:rFonts w:eastAsia="Times New Roman"/>
          <w:sz w:val="28"/>
          <w:szCs w:val="28"/>
          <w:u w:color="000000"/>
          <w:lang w:val="uk-UA"/>
        </w:rPr>
        <w:t xml:space="preserve">, поверхневих і підземних вод, атмосферного </w:t>
      </w:r>
      <w:r w:rsidR="00304CC6" w:rsidRPr="004E7296">
        <w:rPr>
          <w:rFonts w:eastAsia="Times New Roman"/>
          <w:sz w:val="28"/>
          <w:szCs w:val="28"/>
          <w:u w:color="000000"/>
          <w:lang w:val="uk-UA"/>
        </w:rPr>
        <w:t>повітря</w:t>
      </w:r>
      <w:r w:rsidRPr="004E7296">
        <w:rPr>
          <w:rFonts w:eastAsia="Times New Roman"/>
          <w:sz w:val="28"/>
          <w:szCs w:val="28"/>
          <w:u w:color="000000"/>
          <w:lang w:val="uk-UA"/>
        </w:rPr>
        <w:t xml:space="preserve"> </w:t>
      </w:r>
      <w:r w:rsidR="00304CC6" w:rsidRPr="004E7296">
        <w:rPr>
          <w:rFonts w:eastAsia="Times New Roman"/>
          <w:sz w:val="28"/>
          <w:szCs w:val="28"/>
          <w:u w:color="000000"/>
          <w:lang w:val="uk-UA"/>
        </w:rPr>
        <w:t>вуглеводнями</w:t>
      </w:r>
      <w:r w:rsidRPr="004E7296">
        <w:rPr>
          <w:rFonts w:eastAsia="Times New Roman"/>
          <w:sz w:val="28"/>
          <w:szCs w:val="28"/>
          <w:u w:color="000000"/>
          <w:lang w:val="uk-UA"/>
        </w:rPr>
        <w:t xml:space="preserve">, промисловими стічними водами, </w:t>
      </w:r>
      <w:proofErr w:type="spellStart"/>
      <w:r w:rsidRPr="004E7296">
        <w:rPr>
          <w:rFonts w:eastAsia="Times New Roman"/>
          <w:sz w:val="28"/>
          <w:szCs w:val="28"/>
          <w:u w:color="000000"/>
          <w:lang w:val="uk-UA"/>
        </w:rPr>
        <w:t>хімреагентами</w:t>
      </w:r>
      <w:proofErr w:type="spellEnd"/>
      <w:r w:rsidRPr="004E7296">
        <w:rPr>
          <w:rFonts w:eastAsia="Times New Roman"/>
          <w:sz w:val="28"/>
          <w:szCs w:val="28"/>
          <w:u w:color="000000"/>
          <w:lang w:val="uk-UA"/>
        </w:rPr>
        <w:t>, а також раціональне використання земель і прісних вод.</w:t>
      </w:r>
    </w:p>
    <w:p w:rsidR="00A2602A" w:rsidRPr="004E7296" w:rsidRDefault="00A2602A" w:rsidP="00A2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4E7296">
        <w:rPr>
          <w:rFonts w:eastAsia="Times New Roman"/>
          <w:sz w:val="28"/>
          <w:szCs w:val="28"/>
          <w:u w:color="000000"/>
          <w:lang w:val="uk-UA"/>
        </w:rPr>
        <w:t>З метою недопущення негативних екологічних наслідків при видобуванні вуглеводнів будуть використані сучасні інноваційні екологічно надійні технології, які можуть бути залучені при видобуванні вуглеводнів з метою підвищення коефіцієнта їх вилучення з продуктивних горизонтів родовища, включають в себе методи дії на пласт та на свердловину.</w:t>
      </w:r>
    </w:p>
    <w:p w:rsidR="00114521" w:rsidRPr="004E7296" w:rsidRDefault="00114521" w:rsidP="0011452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b/>
          <w:bCs/>
          <w:sz w:val="26"/>
          <w:szCs w:val="26"/>
          <w:u w:color="000000"/>
          <w:lang w:val="uk-UA"/>
        </w:rPr>
      </w:pPr>
    </w:p>
    <w:p w:rsidR="002B7622" w:rsidRPr="004E7296"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sz w:val="28"/>
          <w:szCs w:val="28"/>
          <w:u w:color="000000"/>
          <w:lang w:val="uk-UA"/>
        </w:rPr>
      </w:pPr>
      <w:r w:rsidRPr="004E7296">
        <w:rPr>
          <w:rFonts w:ascii="Times New Roman" w:hAnsi="Times New Roman"/>
          <w:b/>
          <w:bCs/>
          <w:sz w:val="28"/>
          <w:szCs w:val="28"/>
          <w:u w:color="000000"/>
          <w:lang w:val="uk-UA"/>
        </w:rPr>
        <w:lastRenderedPageBreak/>
        <w:t xml:space="preserve">6. Екологічні та інші обмеження планованої діяльності за альтернативами: </w:t>
      </w:r>
      <w:r w:rsidRPr="004E7296">
        <w:rPr>
          <w:rFonts w:ascii="Times New Roman" w:hAnsi="Times New Roman"/>
          <w:sz w:val="28"/>
          <w:szCs w:val="28"/>
          <w:u w:color="000000"/>
          <w:lang w:val="uk-UA"/>
        </w:rPr>
        <w:t>екологічні та інші обмеження планованої діяльності встановлюються згідно Законодавства України.</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4"/>
          <w:szCs w:val="24"/>
          <w:u w:color="000000"/>
          <w:lang w:val="uk-UA"/>
        </w:rPr>
        <w:tab/>
      </w:r>
      <w:r w:rsidRPr="004E7296">
        <w:rPr>
          <w:rFonts w:ascii="Times New Roman" w:hAnsi="Times New Roman"/>
          <w:b/>
          <w:bCs/>
          <w:sz w:val="28"/>
          <w:szCs w:val="28"/>
          <w:u w:color="000000"/>
          <w:lang w:val="uk-UA"/>
        </w:rPr>
        <w:t xml:space="preserve">7. Необхідна еколого-інженерна підготовка і захист території за альтернативами: </w:t>
      </w:r>
      <w:r w:rsidRPr="004E7296">
        <w:rPr>
          <w:rFonts w:ascii="Times New Roman" w:hAnsi="Times New Roman"/>
          <w:sz w:val="28"/>
          <w:szCs w:val="28"/>
          <w:u w:color="000000"/>
          <w:lang w:val="uk-UA"/>
        </w:rPr>
        <w:t>топографо-геодезичні, інженерно-геологічні, гідрологічні, екологічні, археологічні та інші вишукування виконуватимуться у необхідному обсязі, згідно чинного законодавства,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8. Сфера, джерела та види можливого впливу на довкілля:</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FFFFF"/>
          <w:lang w:val="uk-UA"/>
        </w:rPr>
      </w:pPr>
      <w:r w:rsidRPr="004E7296">
        <w:rPr>
          <w:rFonts w:ascii="Times New Roman" w:hAnsi="Times New Roman"/>
          <w:sz w:val="28"/>
          <w:szCs w:val="28"/>
          <w:u w:color="000000"/>
          <w:shd w:val="clear" w:color="auto" w:fill="FFFFFF"/>
          <w:lang w:val="uk-UA"/>
        </w:rPr>
        <w:t xml:space="preserve">Можливі впливи планованої діяльності на довкілля включають: </w:t>
      </w:r>
    </w:p>
    <w:p w:rsidR="002B7622" w:rsidRPr="004E7296" w:rsidRDefault="00036964" w:rsidP="00304CC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i/>
          <w:iCs/>
          <w:sz w:val="28"/>
          <w:szCs w:val="28"/>
          <w:u w:color="000000"/>
          <w:shd w:val="clear" w:color="auto" w:fill="FFFFFF"/>
          <w:lang w:val="uk-UA"/>
        </w:rPr>
        <w:t xml:space="preserve">Клімат і мікроклімат: </w:t>
      </w:r>
      <w:r w:rsidRPr="004E7296">
        <w:rPr>
          <w:rFonts w:ascii="Times New Roman" w:hAnsi="Times New Roman"/>
          <w:spacing w:val="-2"/>
          <w:sz w:val="28"/>
          <w:szCs w:val="28"/>
          <w:u w:color="000000"/>
          <w:lang w:val="uk-UA"/>
        </w:rPr>
        <w:t xml:space="preserve">процес </w:t>
      </w:r>
      <w:r w:rsidR="00304CC6" w:rsidRPr="004E7296">
        <w:rPr>
          <w:rFonts w:ascii="Times New Roman" w:hAnsi="Times New Roman"/>
          <w:spacing w:val="-2"/>
          <w:sz w:val="28"/>
          <w:szCs w:val="28"/>
          <w:u w:color="000000"/>
          <w:lang w:val="uk-UA"/>
        </w:rPr>
        <w:t xml:space="preserve">- </w:t>
      </w:r>
      <w:r w:rsidR="00304CC6" w:rsidRPr="004E7296">
        <w:rPr>
          <w:rFonts w:ascii="Times New Roman" w:hAnsi="Times New Roman"/>
          <w:color w:val="auto"/>
          <w:spacing w:val="-2"/>
          <w:sz w:val="28"/>
          <w:szCs w:val="28"/>
          <w:u w:color="000000"/>
          <w:lang w:val="uk-UA"/>
        </w:rPr>
        <w:t>г</w:t>
      </w:r>
      <w:r w:rsidR="00304CC6" w:rsidRPr="004E7296">
        <w:rPr>
          <w:bCs/>
          <w:iCs/>
          <w:color w:val="auto"/>
          <w:sz w:val="28"/>
          <w:szCs w:val="28"/>
          <w:lang w:val="uk-UA"/>
        </w:rPr>
        <w:t xml:space="preserve">еологічне вивчення, в тому числі дослідно-промислова розробка родовища, з подальшим видобуванням нафти, газу (промислова розробка родовища) </w:t>
      </w:r>
      <w:r w:rsidR="00304CC6" w:rsidRPr="004E7296">
        <w:rPr>
          <w:rFonts w:ascii="Times New Roman" w:hAnsi="Times New Roman"/>
          <w:color w:val="auto"/>
          <w:sz w:val="28"/>
          <w:szCs w:val="28"/>
          <w:u w:color="000000"/>
          <w:lang w:val="uk-UA"/>
        </w:rPr>
        <w:t xml:space="preserve">(газ природний, конденсат, нафта, супутні компоненти - корисні копалини загальнодержавного значення) </w:t>
      </w:r>
      <w:proofErr w:type="spellStart"/>
      <w:r w:rsidR="00304CC6" w:rsidRPr="004E7296">
        <w:rPr>
          <w:rFonts w:ascii="Times New Roman" w:hAnsi="Times New Roman"/>
          <w:color w:val="auto"/>
          <w:sz w:val="28"/>
          <w:szCs w:val="28"/>
          <w:u w:color="000000"/>
          <w:lang w:val="uk-UA"/>
        </w:rPr>
        <w:t>Любашівської</w:t>
      </w:r>
      <w:proofErr w:type="spellEnd"/>
      <w:r w:rsidR="00304CC6" w:rsidRPr="004E7296">
        <w:rPr>
          <w:rFonts w:ascii="Times New Roman" w:hAnsi="Times New Roman"/>
          <w:color w:val="auto"/>
          <w:sz w:val="28"/>
          <w:szCs w:val="28"/>
          <w:u w:color="000000"/>
          <w:lang w:val="uk-UA"/>
        </w:rPr>
        <w:t xml:space="preserve"> площі. </w:t>
      </w:r>
      <w:r w:rsidR="00304CC6" w:rsidRPr="004E7296">
        <w:rPr>
          <w:rFonts w:ascii="Times New Roman" w:hAnsi="Times New Roman"/>
          <w:bCs/>
          <w:iCs/>
          <w:color w:val="auto"/>
          <w:sz w:val="28"/>
          <w:szCs w:val="28"/>
          <w:lang w:val="uk-UA"/>
        </w:rPr>
        <w:t>Пошук і розвідка покладів вуглеводнів, у разі введення в ДПР родовища – дослідно-промислова розробка, геолого-економічна оцінка і затвердження запасів ДКЗ України, промислова розробка</w:t>
      </w:r>
      <w:r w:rsidR="00304CC6" w:rsidRPr="004E7296">
        <w:rPr>
          <w:rFonts w:ascii="Times New Roman" w:hAnsi="Times New Roman"/>
          <w:bCs/>
          <w:iCs/>
          <w:color w:val="FF0000"/>
          <w:sz w:val="28"/>
          <w:szCs w:val="28"/>
          <w:lang w:val="uk-UA"/>
        </w:rPr>
        <w:t xml:space="preserve"> </w:t>
      </w:r>
      <w:r w:rsidRPr="004E7296">
        <w:rPr>
          <w:rFonts w:ascii="Times New Roman" w:hAnsi="Times New Roman"/>
          <w:color w:val="FF0000"/>
          <w:spacing w:val="-2"/>
          <w:sz w:val="28"/>
          <w:szCs w:val="28"/>
          <w:u w:color="000000"/>
          <w:lang w:val="uk-UA"/>
        </w:rPr>
        <w:t xml:space="preserve"> </w:t>
      </w:r>
      <w:r w:rsidRPr="004E7296">
        <w:rPr>
          <w:rFonts w:ascii="Times New Roman" w:hAnsi="Times New Roman"/>
          <w:spacing w:val="-2"/>
          <w:sz w:val="28"/>
          <w:szCs w:val="28"/>
          <w:u w:color="000000"/>
          <w:lang w:val="uk-UA"/>
        </w:rPr>
        <w:t xml:space="preserve">не є </w:t>
      </w:r>
      <w:r w:rsidR="00304CC6" w:rsidRPr="004E7296">
        <w:rPr>
          <w:rFonts w:ascii="Times New Roman" w:hAnsi="Times New Roman"/>
          <w:spacing w:val="-2"/>
          <w:sz w:val="28"/>
          <w:szCs w:val="28"/>
          <w:u w:color="000000"/>
          <w:lang w:val="uk-UA"/>
        </w:rPr>
        <w:t>діяльніст</w:t>
      </w:r>
      <w:r w:rsidRPr="004E7296">
        <w:rPr>
          <w:rFonts w:ascii="Times New Roman" w:hAnsi="Times New Roman"/>
          <w:spacing w:val="-2"/>
          <w:sz w:val="28"/>
          <w:szCs w:val="28"/>
          <w:u w:color="000000"/>
          <w:lang w:val="uk-UA"/>
        </w:rPr>
        <w:t>ю, що має значні виділення тепла, вологи, газів, що володіють парниковим ефектом і інших речовин, викиди яких можуть вплинути на клімат і мікроклімат в прилеглій місцевості.</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4E7296">
        <w:rPr>
          <w:rFonts w:ascii="Times New Roman" w:hAnsi="Times New Roman"/>
          <w:i/>
          <w:iCs/>
          <w:sz w:val="28"/>
          <w:szCs w:val="28"/>
          <w:u w:color="000000"/>
          <w:shd w:val="clear" w:color="auto" w:fill="FFFFFF"/>
          <w:lang w:val="uk-UA"/>
        </w:rPr>
        <w:t>Повітряне середовище</w:t>
      </w:r>
      <w:r w:rsidRPr="004E7296">
        <w:rPr>
          <w:rFonts w:ascii="Times New Roman" w:hAnsi="Times New Roman"/>
          <w:sz w:val="28"/>
          <w:szCs w:val="28"/>
          <w:u w:color="000000"/>
          <w:shd w:val="clear" w:color="auto" w:fill="FFFFFF"/>
          <w:lang w:val="uk-UA"/>
        </w:rPr>
        <w:t xml:space="preserve">: </w:t>
      </w:r>
      <w:r w:rsidRPr="004E7296">
        <w:rPr>
          <w:rFonts w:ascii="Times New Roman" w:hAnsi="Times New Roman"/>
          <w:spacing w:val="-2"/>
          <w:sz w:val="28"/>
          <w:szCs w:val="28"/>
          <w:u w:color="000000"/>
          <w:lang w:val="uk-UA"/>
        </w:rPr>
        <w:t>з урахуванням реалізації природоохоронних заходів, очікуваний вплив характеризується як екологічно допустимий</w:t>
      </w:r>
      <w:r w:rsidRPr="004E7296">
        <w:rPr>
          <w:rFonts w:ascii="Times New Roman" w:hAnsi="Times New Roman"/>
          <w:i/>
          <w:iCs/>
          <w:spacing w:val="-2"/>
          <w:sz w:val="28"/>
          <w:szCs w:val="28"/>
          <w:u w:color="000000"/>
          <w:lang w:val="uk-UA"/>
        </w:rPr>
        <w:t xml:space="preserve">. </w:t>
      </w:r>
      <w:r w:rsidRPr="004E7296">
        <w:rPr>
          <w:rFonts w:ascii="Times New Roman" w:hAnsi="Times New Roman"/>
          <w:sz w:val="28"/>
          <w:szCs w:val="28"/>
          <w:u w:color="000000"/>
          <w:lang w:val="uk-UA"/>
        </w:rPr>
        <w:t xml:space="preserve">Платіж за викиди забруднюючих речовин в атмосферу, визначений в грошовому виразі, розраховується згідно ставки податку за викиди в атмосферне повітря </w:t>
      </w:r>
      <w:r w:rsidRPr="004E7296">
        <w:rPr>
          <w:rFonts w:ascii="Times New Roman" w:hAnsi="Times New Roman"/>
          <w:color w:val="auto"/>
          <w:sz w:val="28"/>
          <w:szCs w:val="28"/>
          <w:u w:color="000000"/>
          <w:lang w:val="uk-UA"/>
        </w:rPr>
        <w:t xml:space="preserve">окремих забруднюючих речовин стаціонарними джерелами забруднення (п. 243.1 ст. 243 Податкового кодексу України). </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4E7296">
        <w:rPr>
          <w:rFonts w:ascii="Times New Roman" w:hAnsi="Times New Roman"/>
          <w:i/>
          <w:iCs/>
          <w:color w:val="auto"/>
          <w:sz w:val="28"/>
          <w:szCs w:val="28"/>
          <w:u w:color="000000"/>
          <w:shd w:val="clear" w:color="auto" w:fill="FFFFFF"/>
          <w:lang w:val="uk-UA"/>
        </w:rPr>
        <w:t>Водне середовище</w:t>
      </w:r>
      <w:r w:rsidRPr="004E7296">
        <w:rPr>
          <w:rFonts w:ascii="Times New Roman" w:hAnsi="Times New Roman"/>
          <w:color w:val="auto"/>
          <w:sz w:val="28"/>
          <w:szCs w:val="28"/>
          <w:u w:color="000000"/>
          <w:lang w:val="uk-UA"/>
        </w:rPr>
        <w:t xml:space="preserve">: </w:t>
      </w:r>
      <w:r w:rsidR="000A1977" w:rsidRPr="004E7296">
        <w:rPr>
          <w:rFonts w:ascii="Times New Roman" w:hAnsi="Times New Roman"/>
          <w:color w:val="auto"/>
          <w:sz w:val="28"/>
          <w:szCs w:val="28"/>
          <w:u w:color="000000"/>
          <w:lang w:val="uk-UA"/>
        </w:rPr>
        <w:t xml:space="preserve">площа знаходиться в басейні р. </w:t>
      </w:r>
      <w:proofErr w:type="spellStart"/>
      <w:r w:rsidR="000A1977" w:rsidRPr="004E7296">
        <w:rPr>
          <w:rFonts w:ascii="Times New Roman" w:hAnsi="Times New Roman"/>
          <w:color w:val="auto"/>
          <w:sz w:val="28"/>
          <w:szCs w:val="28"/>
          <w:u w:color="000000"/>
          <w:lang w:val="uk-UA"/>
        </w:rPr>
        <w:t>Деркул</w:t>
      </w:r>
      <w:proofErr w:type="spellEnd"/>
      <w:r w:rsidR="000A1977" w:rsidRPr="004E7296">
        <w:rPr>
          <w:rFonts w:ascii="Times New Roman" w:hAnsi="Times New Roman"/>
          <w:color w:val="auto"/>
          <w:sz w:val="28"/>
          <w:szCs w:val="28"/>
          <w:u w:color="000000"/>
          <w:lang w:val="uk-UA"/>
        </w:rPr>
        <w:t xml:space="preserve">, а також в </w:t>
      </w:r>
      <w:proofErr w:type="spellStart"/>
      <w:r w:rsidR="000A1977" w:rsidRPr="004E7296">
        <w:rPr>
          <w:rFonts w:ascii="Times New Roman" w:hAnsi="Times New Roman"/>
          <w:color w:val="auto"/>
          <w:sz w:val="28"/>
          <w:szCs w:val="28"/>
          <w:u w:color="000000"/>
          <w:lang w:val="uk-UA"/>
        </w:rPr>
        <w:t>прибрежних</w:t>
      </w:r>
      <w:proofErr w:type="spellEnd"/>
      <w:r w:rsidR="000A1977" w:rsidRPr="004E7296">
        <w:rPr>
          <w:rFonts w:ascii="Times New Roman" w:hAnsi="Times New Roman"/>
          <w:color w:val="auto"/>
          <w:sz w:val="28"/>
          <w:szCs w:val="28"/>
          <w:u w:color="000000"/>
          <w:lang w:val="uk-UA"/>
        </w:rPr>
        <w:t xml:space="preserve"> захисних смугах річок </w:t>
      </w:r>
      <w:proofErr w:type="spellStart"/>
      <w:r w:rsidR="000A1977" w:rsidRPr="004E7296">
        <w:rPr>
          <w:rFonts w:ascii="Times New Roman" w:hAnsi="Times New Roman"/>
          <w:color w:val="auto"/>
          <w:sz w:val="28"/>
          <w:szCs w:val="28"/>
          <w:u w:color="000000"/>
          <w:lang w:val="uk-UA"/>
        </w:rPr>
        <w:t>Ковсуг</w:t>
      </w:r>
      <w:proofErr w:type="spellEnd"/>
      <w:r w:rsidR="000A1977" w:rsidRPr="004E7296">
        <w:rPr>
          <w:rFonts w:ascii="Times New Roman" w:hAnsi="Times New Roman"/>
          <w:color w:val="auto"/>
          <w:sz w:val="28"/>
          <w:szCs w:val="28"/>
          <w:u w:color="000000"/>
          <w:lang w:val="uk-UA"/>
        </w:rPr>
        <w:t>, Тепла</w:t>
      </w:r>
      <w:r w:rsidRPr="004E7296">
        <w:rPr>
          <w:rFonts w:ascii="Times New Roman" w:hAnsi="Times New Roman"/>
          <w:color w:val="auto"/>
          <w:sz w:val="28"/>
          <w:szCs w:val="28"/>
          <w:u w:color="000000"/>
          <w:lang w:val="uk-UA"/>
        </w:rPr>
        <w:t xml:space="preserve"> (передбачено впровадження </w:t>
      </w:r>
      <w:r w:rsidRPr="004E7296">
        <w:rPr>
          <w:rFonts w:ascii="Times New Roman" w:hAnsi="Times New Roman"/>
          <w:sz w:val="28"/>
          <w:szCs w:val="28"/>
          <w:u w:color="000000"/>
          <w:lang w:val="uk-UA"/>
        </w:rPr>
        <w:t>заходів щодо забезпечення режиму обмежень ПЗС); п</w:t>
      </w:r>
      <w:r w:rsidRPr="004E7296">
        <w:rPr>
          <w:rFonts w:ascii="Times New Roman" w:hAnsi="Times New Roman"/>
          <w:spacing w:val="-2"/>
          <w:sz w:val="28"/>
          <w:szCs w:val="28"/>
          <w:u w:color="000000"/>
          <w:lang w:val="uk-UA"/>
        </w:rPr>
        <w:t>ри штатному режимі діяльності підприємства, з урахуванням впровадження передбачених організаційно-технічних та природоохоронних заходів – вплив характеризується як екологічно допустимий.</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i/>
          <w:iCs/>
          <w:spacing w:val="-2"/>
          <w:sz w:val="28"/>
          <w:szCs w:val="28"/>
          <w:u w:color="000000"/>
          <w:lang w:val="uk-UA"/>
        </w:rPr>
        <w:t xml:space="preserve">Вплив на ґрунт та земельні ресурси: </w:t>
      </w:r>
      <w:r w:rsidRPr="004E7296">
        <w:rPr>
          <w:rFonts w:ascii="Times New Roman" w:hAnsi="Times New Roman"/>
          <w:spacing w:val="-2"/>
          <w:sz w:val="28"/>
          <w:szCs w:val="28"/>
          <w:u w:color="000000"/>
          <w:lang w:val="uk-UA"/>
        </w:rPr>
        <w:t xml:space="preserve">буде </w:t>
      </w:r>
      <w:proofErr w:type="spellStart"/>
      <w:r w:rsidRPr="004E7296">
        <w:rPr>
          <w:rFonts w:ascii="Times New Roman" w:hAnsi="Times New Roman"/>
          <w:spacing w:val="-2"/>
          <w:sz w:val="28"/>
          <w:szCs w:val="28"/>
          <w:u w:color="000000"/>
          <w:lang w:val="uk-UA"/>
        </w:rPr>
        <w:t>здійснюватись</w:t>
      </w:r>
      <w:proofErr w:type="spellEnd"/>
      <w:r w:rsidRPr="004E7296">
        <w:rPr>
          <w:rFonts w:ascii="Times New Roman" w:hAnsi="Times New Roman"/>
          <w:spacing w:val="-2"/>
          <w:sz w:val="28"/>
          <w:szCs w:val="28"/>
          <w:u w:color="000000"/>
          <w:lang w:val="uk-UA"/>
        </w:rPr>
        <w:t xml:space="preserve"> при видобувних роботах (розробка родовища не призведе до зміни водно-фізичних та інших їх властивостей </w:t>
      </w:r>
      <w:r w:rsidR="00D43699" w:rsidRPr="004E7296">
        <w:rPr>
          <w:rFonts w:ascii="Times New Roman" w:hAnsi="Times New Roman"/>
          <w:spacing w:val="-2"/>
          <w:sz w:val="28"/>
          <w:szCs w:val="28"/>
          <w:u w:color="000000"/>
          <w:lang w:val="uk-UA"/>
        </w:rPr>
        <w:t>ґ</w:t>
      </w:r>
      <w:r w:rsidRPr="004E7296">
        <w:rPr>
          <w:rFonts w:ascii="Times New Roman" w:hAnsi="Times New Roman"/>
          <w:spacing w:val="-2"/>
          <w:sz w:val="28"/>
          <w:szCs w:val="28"/>
          <w:u w:color="000000"/>
          <w:lang w:val="uk-UA"/>
        </w:rPr>
        <w:t>рунтів).</w:t>
      </w:r>
      <w:r w:rsidRPr="004E7296">
        <w:rPr>
          <w:rFonts w:ascii="Times New Roman" w:hAnsi="Times New Roman"/>
          <w:i/>
          <w:iCs/>
          <w:color w:val="ED220B"/>
          <w:spacing w:val="-2"/>
          <w:sz w:val="28"/>
          <w:szCs w:val="28"/>
          <w:u w:color="000000"/>
          <w:lang w:val="uk-UA"/>
        </w:rPr>
        <w:t xml:space="preserve"> </w:t>
      </w:r>
      <w:r w:rsidRPr="004E7296">
        <w:rPr>
          <w:rFonts w:ascii="Times New Roman" w:hAnsi="Times New Roman"/>
          <w:sz w:val="28"/>
          <w:szCs w:val="28"/>
          <w:u w:color="000000"/>
          <w:lang w:val="uk-UA"/>
        </w:rPr>
        <w:t>Можливим джерелом забруднення можуть стати стоки поверхневих вод, забруднення паливно-мастильними матеріалами, технічними рідинами, а також забруднення відходами. Мінімізація ризиків досягається шляхом ретельного управління діяльністю, забезпеченням безпечного поводження з небезпечними речовинами.</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i/>
          <w:iCs/>
          <w:sz w:val="28"/>
          <w:szCs w:val="28"/>
          <w:u w:color="000000"/>
          <w:lang w:val="uk-UA"/>
        </w:rPr>
        <w:t>Природно-заповідний фонд</w:t>
      </w:r>
      <w:r w:rsidRPr="004E7296">
        <w:rPr>
          <w:rFonts w:ascii="Times New Roman" w:hAnsi="Times New Roman"/>
          <w:i/>
          <w:iCs/>
          <w:color w:val="auto"/>
          <w:sz w:val="28"/>
          <w:szCs w:val="28"/>
          <w:u w:color="000000"/>
          <w:lang w:val="uk-UA"/>
        </w:rPr>
        <w:t xml:space="preserve">: </w:t>
      </w:r>
      <w:r w:rsidRPr="004E7296">
        <w:rPr>
          <w:rFonts w:ascii="Times New Roman" w:hAnsi="Times New Roman"/>
          <w:color w:val="auto"/>
          <w:sz w:val="28"/>
          <w:szCs w:val="28"/>
          <w:u w:color="000000"/>
          <w:lang w:val="uk-UA"/>
        </w:rPr>
        <w:t xml:space="preserve">в межах </w:t>
      </w:r>
      <w:r w:rsidR="00B649E7" w:rsidRPr="004E7296">
        <w:rPr>
          <w:rFonts w:ascii="Times New Roman" w:hAnsi="Times New Roman"/>
          <w:color w:val="auto"/>
          <w:sz w:val="28"/>
          <w:szCs w:val="28"/>
          <w:u w:color="000000"/>
          <w:lang w:val="uk-UA"/>
        </w:rPr>
        <w:t xml:space="preserve">ділянки надр </w:t>
      </w:r>
      <w:r w:rsidRPr="004E7296">
        <w:rPr>
          <w:rFonts w:ascii="Times New Roman" w:hAnsi="Times New Roman"/>
          <w:color w:val="auto"/>
          <w:sz w:val="28"/>
          <w:szCs w:val="28"/>
          <w:u w:color="000000"/>
          <w:lang w:val="uk-UA"/>
        </w:rPr>
        <w:t xml:space="preserve"> знаходиться </w:t>
      </w:r>
      <w:r w:rsidR="00B649E7" w:rsidRPr="004E7296">
        <w:rPr>
          <w:rFonts w:ascii="Times New Roman" w:hAnsi="Times New Roman"/>
          <w:color w:val="auto"/>
          <w:sz w:val="28"/>
          <w:szCs w:val="28"/>
          <w:u w:color="000000"/>
          <w:lang w:val="uk-UA"/>
        </w:rPr>
        <w:t>гідрологічний пам’ятник природи місцевого значення «</w:t>
      </w:r>
      <w:proofErr w:type="spellStart"/>
      <w:r w:rsidR="00B649E7" w:rsidRPr="004E7296">
        <w:rPr>
          <w:rFonts w:ascii="Times New Roman" w:hAnsi="Times New Roman"/>
          <w:color w:val="auto"/>
          <w:sz w:val="28"/>
          <w:szCs w:val="28"/>
          <w:u w:color="000000"/>
          <w:lang w:val="uk-UA"/>
        </w:rPr>
        <w:t>Великочернігівське</w:t>
      </w:r>
      <w:proofErr w:type="spellEnd"/>
      <w:r w:rsidR="00B649E7" w:rsidRPr="004E7296">
        <w:rPr>
          <w:rFonts w:ascii="Times New Roman" w:hAnsi="Times New Roman"/>
          <w:color w:val="auto"/>
          <w:sz w:val="28"/>
          <w:szCs w:val="28"/>
          <w:u w:color="000000"/>
          <w:lang w:val="uk-UA"/>
        </w:rPr>
        <w:t xml:space="preserve"> джерело»,</w:t>
      </w:r>
      <w:r w:rsidR="003B79C7" w:rsidRPr="004E7296">
        <w:rPr>
          <w:rFonts w:ascii="Times New Roman" w:hAnsi="Times New Roman"/>
          <w:color w:val="auto"/>
          <w:sz w:val="28"/>
          <w:szCs w:val="28"/>
          <w:u w:color="000000"/>
          <w:lang w:val="uk-UA"/>
        </w:rPr>
        <w:t xml:space="preserve"> Товариство дотримуватиметься вимог чинного законодавства України </w:t>
      </w:r>
      <w:r w:rsidRPr="004E7296">
        <w:rPr>
          <w:rFonts w:ascii="Times New Roman" w:hAnsi="Times New Roman"/>
          <w:sz w:val="28"/>
          <w:szCs w:val="28"/>
          <w:u w:color="000000"/>
          <w:lang w:val="uk-UA"/>
        </w:rPr>
        <w:lastRenderedPageBreak/>
        <w:t>(передбачено дотримання вимог та обмежень відповідно до Закону України «Про об’єкти природно-заповідного фонду України»).</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shd w:val="clear" w:color="auto" w:fill="FFFFFF"/>
          <w:lang w:val="uk-UA"/>
        </w:rPr>
      </w:pPr>
      <w:r w:rsidRPr="004E7296">
        <w:rPr>
          <w:rFonts w:ascii="Times New Roman" w:hAnsi="Times New Roman"/>
          <w:i/>
          <w:iCs/>
          <w:sz w:val="28"/>
          <w:szCs w:val="28"/>
          <w:u w:color="000000"/>
          <w:shd w:val="clear" w:color="auto" w:fill="FFFFFF"/>
          <w:lang w:val="uk-UA"/>
        </w:rPr>
        <w:t>Рослинний, тваринний світ</w:t>
      </w:r>
      <w:r w:rsidRPr="004E7296">
        <w:rPr>
          <w:rFonts w:ascii="Times New Roman" w:hAnsi="Times New Roman"/>
          <w:sz w:val="28"/>
          <w:szCs w:val="28"/>
          <w:u w:color="000000"/>
          <w:lang w:val="uk-UA"/>
        </w:rPr>
        <w:t xml:space="preserve">: </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i/>
          <w:iCs/>
          <w:sz w:val="28"/>
          <w:szCs w:val="28"/>
          <w:u w:color="000000"/>
          <w:shd w:val="clear" w:color="auto" w:fill="FFFFFF"/>
          <w:lang w:val="uk-UA"/>
        </w:rPr>
        <w:t xml:space="preserve">Рослинність - </w:t>
      </w:r>
      <w:r w:rsidRPr="004E7296">
        <w:rPr>
          <w:rFonts w:ascii="Times New Roman" w:hAnsi="Times New Roman"/>
          <w:sz w:val="28"/>
          <w:szCs w:val="28"/>
          <w:u w:color="000000"/>
          <w:shd w:val="clear" w:color="auto" w:fill="FFFFFF"/>
          <w:lang w:val="uk-UA"/>
        </w:rPr>
        <w:t>п</w:t>
      </w:r>
      <w:r w:rsidRPr="004E7296">
        <w:rPr>
          <w:rFonts w:ascii="Times New Roman" w:hAnsi="Times New Roman"/>
          <w:sz w:val="28"/>
          <w:szCs w:val="28"/>
          <w:u w:color="000000"/>
          <w:lang w:val="uk-UA"/>
        </w:rPr>
        <w:t>рямі загрози, які могли сприяти порушенню ґрунтового та рослинного покриву мінімальні або відсутні; передбачені дії, направленні на зменшення можливих ризиків щодо порушення природного рослинного покриву.</w:t>
      </w:r>
    </w:p>
    <w:p w:rsidR="002B7622" w:rsidRPr="004E7296" w:rsidRDefault="00D43699">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4E7296">
        <w:rPr>
          <w:rFonts w:ascii="Times New Roman" w:hAnsi="Times New Roman"/>
          <w:i/>
          <w:iCs/>
          <w:spacing w:val="-2"/>
          <w:sz w:val="28"/>
          <w:szCs w:val="28"/>
          <w:u w:color="000000"/>
          <w:lang w:val="uk-UA"/>
        </w:rPr>
        <w:t>Тваринний</w:t>
      </w:r>
      <w:r w:rsidR="00036964" w:rsidRPr="004E7296">
        <w:rPr>
          <w:rFonts w:ascii="Times New Roman" w:hAnsi="Times New Roman"/>
          <w:i/>
          <w:iCs/>
          <w:spacing w:val="-2"/>
          <w:sz w:val="28"/>
          <w:szCs w:val="28"/>
          <w:u w:color="000000"/>
          <w:lang w:val="uk-UA"/>
        </w:rPr>
        <w:t xml:space="preserve"> світ</w:t>
      </w:r>
      <w:r w:rsidR="00036964" w:rsidRPr="004E7296">
        <w:rPr>
          <w:rFonts w:ascii="Times New Roman" w:hAnsi="Times New Roman"/>
          <w:spacing w:val="-2"/>
          <w:sz w:val="28"/>
          <w:szCs w:val="28"/>
          <w:u w:color="000000"/>
          <w:lang w:val="uk-UA"/>
        </w:rPr>
        <w:t xml:space="preserve"> - вплив опосередкований за рахунок викидів забруднюючих речовин в атмосферне повітря.</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spacing w:val="-2"/>
          <w:sz w:val="28"/>
          <w:szCs w:val="28"/>
          <w:u w:color="000000"/>
          <w:lang w:val="uk-UA"/>
        </w:rPr>
        <w:t>Вплив об'єкту на рослинний і тваринний світ, заповідні об'єкти характеризується як</w:t>
      </w:r>
      <w:r w:rsidRPr="004E7296">
        <w:rPr>
          <w:rFonts w:ascii="Times New Roman" w:hAnsi="Times New Roman"/>
          <w:i/>
          <w:iCs/>
          <w:spacing w:val="-2"/>
          <w:sz w:val="28"/>
          <w:szCs w:val="28"/>
          <w:u w:color="000000"/>
          <w:lang w:val="uk-UA"/>
        </w:rPr>
        <w:t xml:space="preserve"> екологічно допустимий</w:t>
      </w:r>
      <w:r w:rsidRPr="004E7296">
        <w:rPr>
          <w:rFonts w:ascii="Times New Roman" w:hAnsi="Times New Roman"/>
          <w:spacing w:val="-2"/>
          <w:sz w:val="28"/>
          <w:szCs w:val="28"/>
          <w:u w:color="000000"/>
          <w:lang w:val="uk-UA"/>
        </w:rPr>
        <w:t>.</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hAnsi="Times New Roman"/>
          <w:i/>
          <w:iCs/>
          <w:sz w:val="28"/>
          <w:szCs w:val="28"/>
          <w:u w:color="000000"/>
          <w:shd w:val="clear" w:color="auto" w:fill="FFFFFF"/>
          <w:lang w:val="uk-UA"/>
        </w:rPr>
        <w:t>Навколишнє соціальне середовище (населення)</w:t>
      </w:r>
      <w:r w:rsidRPr="004E7296">
        <w:rPr>
          <w:rFonts w:ascii="Times New Roman" w:hAnsi="Times New Roman"/>
          <w:i/>
          <w:iCs/>
          <w:sz w:val="28"/>
          <w:szCs w:val="28"/>
          <w:u w:color="000000"/>
          <w:lang w:val="uk-UA"/>
        </w:rPr>
        <w:t xml:space="preserve">: </w:t>
      </w:r>
      <w:r w:rsidRPr="004E7296">
        <w:rPr>
          <w:rFonts w:ascii="Times New Roman" w:hAnsi="Times New Roman"/>
          <w:spacing w:val="-2"/>
          <w:sz w:val="28"/>
          <w:szCs w:val="28"/>
          <w:u w:color="000000"/>
          <w:lang w:val="uk-UA"/>
        </w:rPr>
        <w:t>носить позитивний аспект (</w:t>
      </w:r>
      <w:r w:rsidRPr="004E7296">
        <w:rPr>
          <w:rFonts w:ascii="Times New Roman" w:hAnsi="Times New Roman"/>
          <w:sz w:val="28"/>
          <w:szCs w:val="28"/>
          <w:u w:color="000000"/>
          <w:lang w:val="uk-UA"/>
        </w:rPr>
        <w:t>позитивний вплив на місцеву економіку; залучення інвестицій в економіку району). Впровадження планованої діяльності є вагомим внеском у розвиток як регіональної економіки, так і економіки України в цілому.</w:t>
      </w:r>
    </w:p>
    <w:p w:rsidR="002B7622" w:rsidRPr="004E7296"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4E7296">
        <w:rPr>
          <w:rFonts w:ascii="Times New Roman" w:hAnsi="Times New Roman"/>
          <w:i/>
          <w:iCs/>
          <w:sz w:val="28"/>
          <w:szCs w:val="28"/>
          <w:u w:color="000000"/>
          <w:lang w:val="uk-UA"/>
        </w:rPr>
        <w:t xml:space="preserve">Навколишнє техногенне середовище: </w:t>
      </w:r>
      <w:r w:rsidRPr="004E7296">
        <w:rPr>
          <w:rFonts w:ascii="Times New Roman" w:hAnsi="Times New Roman"/>
          <w:spacing w:val="-2"/>
          <w:sz w:val="28"/>
          <w:szCs w:val="28"/>
          <w:u w:color="000000"/>
          <w:lang w:val="uk-UA"/>
        </w:rPr>
        <w:t>планована діяльність не спричиняє порушення навколишнього техногенного середовища за умов комплексного дотримання правил експлуатації. Пам'ятки архітектури, історії і культури (як об'єкти забудови), зони рекреації, культурного ландшафту та інші елементи техногенного середовища в зоні впливу об’єкту відсутні.</w:t>
      </w:r>
    </w:p>
    <w:p w:rsidR="002B7622" w:rsidRPr="004E7296"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4E7296">
        <w:rPr>
          <w:rFonts w:ascii="Times New Roman" w:hAnsi="Times New Roman"/>
          <w:i/>
          <w:iCs/>
          <w:spacing w:val="-2"/>
          <w:sz w:val="28"/>
          <w:szCs w:val="28"/>
          <w:u w:color="000000"/>
          <w:lang w:val="uk-UA"/>
        </w:rPr>
        <w:t xml:space="preserve">Відходи: </w:t>
      </w:r>
      <w:r w:rsidRPr="004E7296">
        <w:rPr>
          <w:rFonts w:ascii="Times New Roman" w:hAnsi="Times New Roman"/>
          <w:spacing w:val="-2"/>
          <w:sz w:val="28"/>
          <w:szCs w:val="28"/>
          <w:u w:color="000000"/>
          <w:lang w:val="uk-UA"/>
        </w:rPr>
        <w:t>п</w:t>
      </w:r>
      <w:r w:rsidRPr="004E7296">
        <w:rPr>
          <w:rFonts w:ascii="Times New Roman" w:hAnsi="Times New Roman"/>
          <w:sz w:val="28"/>
          <w:szCs w:val="28"/>
          <w:u w:color="000000"/>
          <w:lang w:val="uk-UA"/>
        </w:rPr>
        <w:t>роцес утворення та поводження з відходами регулюється вимогами Закону України «Про відходи» (при виникненні аварійних ситуацій кількісний та якісний склад відходів визначається на місцях, по мірі їх утворення у порядку до вимог діючих законодавчих норм і актів).</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lang w:val="uk-UA"/>
        </w:rPr>
      </w:pPr>
      <w:r w:rsidRPr="004E7296">
        <w:rPr>
          <w:rFonts w:ascii="Times New Roman" w:eastAsia="Times New Roman" w:hAnsi="Times New Roman" w:cs="Times New Roman"/>
          <w:b/>
          <w:bCs/>
          <w:sz w:val="28"/>
          <w:szCs w:val="28"/>
          <w:u w:color="000000"/>
          <w:lang w:val="uk-UA"/>
        </w:rPr>
        <w:tab/>
        <w:t xml:space="preserve">9. </w:t>
      </w:r>
      <w:r w:rsidRPr="004E7296">
        <w:rPr>
          <w:rFonts w:ascii="Times New Roman" w:hAnsi="Times New Roman"/>
          <w:b/>
          <w:bCs/>
          <w:sz w:val="28"/>
          <w:szCs w:val="28"/>
          <w:u w:color="000000"/>
          <w:lang w:val="uk-UA"/>
        </w:rPr>
        <w:t xml:space="preserve">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sidRPr="004E7296">
        <w:rPr>
          <w:rFonts w:ascii="Times New Roman" w:hAnsi="Times New Roman"/>
          <w:sz w:val="28"/>
          <w:szCs w:val="28"/>
          <w:u w:color="000000"/>
          <w:lang w:val="uk-UA"/>
        </w:rPr>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ст.3 Закону України “Про оцінку впливу на довкілля” № 2059-VIII від 23 травня 2017 року</w:t>
      </w:r>
      <w:r w:rsidRPr="004E7296">
        <w:rPr>
          <w:rFonts w:ascii="Times New Roman" w:hAnsi="Times New Roman"/>
          <w:i/>
          <w:iCs/>
          <w:sz w:val="28"/>
          <w:szCs w:val="28"/>
          <w:u w:color="000000"/>
          <w:lang w:val="uk-UA"/>
        </w:rPr>
        <w:t>.</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sidRPr="004E7296">
        <w:rPr>
          <w:rFonts w:ascii="Times New Roman" w:hAnsi="Times New Roman"/>
          <w:sz w:val="28"/>
          <w:szCs w:val="28"/>
          <w:u w:color="000000"/>
          <w:lang w:val="uk-UA"/>
        </w:rPr>
        <w:t>підстав для здійснення оцінки транскордонного впливу на довкілля немає.</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 xml:space="preserve">11. Планований обсяг досліджень та рівень деталізації інформації, що підлягає включенню до звіту з оцінки впливу на довкілля: </w:t>
      </w:r>
      <w:r w:rsidRPr="004E7296">
        <w:rPr>
          <w:rFonts w:ascii="Times New Roman" w:hAnsi="Times New Roman"/>
          <w:sz w:val="28"/>
          <w:szCs w:val="28"/>
          <w:u w:color="000000"/>
          <w:lang w:val="uk-UA"/>
        </w:rPr>
        <w:t>у відповідності із вимогами ст.6 Закону України “Про оцінку впливу на довкілля”</w:t>
      </w:r>
      <w:r w:rsidRPr="004E7296">
        <w:rPr>
          <w:rFonts w:ascii="Times New Roman" w:hAnsi="Times New Roman"/>
          <w:b/>
          <w:bCs/>
          <w:sz w:val="28"/>
          <w:szCs w:val="28"/>
          <w:u w:color="000000"/>
          <w:lang w:val="uk-UA"/>
        </w:rPr>
        <w:t xml:space="preserve"> </w:t>
      </w:r>
      <w:r w:rsidRPr="004E7296">
        <w:rPr>
          <w:rFonts w:ascii="Times New Roman" w:hAnsi="Times New Roman"/>
          <w:sz w:val="28"/>
          <w:szCs w:val="28"/>
          <w:u w:color="000000"/>
          <w:lang w:val="uk-UA"/>
        </w:rPr>
        <w:t>№ 2059-VIII від 23 травня 2017 року.</w:t>
      </w:r>
    </w:p>
    <w:p w:rsidR="002B7622" w:rsidRPr="004E7296"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lastRenderedPageBreak/>
        <w:tab/>
        <w:t>Зокрема</w:t>
      </w:r>
      <w:r w:rsidRPr="004E7296">
        <w:rPr>
          <w:rFonts w:ascii="Times New Roman" w:hAnsi="Times New Roman"/>
          <w:sz w:val="28"/>
          <w:szCs w:val="28"/>
          <w:u w:color="000000"/>
          <w:lang w:val="uk-UA"/>
        </w:rPr>
        <w:t xml:space="preserve">, планується провести дослідження із впливу на повітря, ґрунт, поверхневі та ґрунтові води, флору і фауну району, а також провести розрахунки акустичного впливу. </w:t>
      </w:r>
    </w:p>
    <w:p w:rsidR="002B7622" w:rsidRPr="004E7296"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 xml:space="preserve">12. Процедура оцінки впливу на довкілля та можливості для участі в ній громадськості: </w:t>
      </w:r>
      <w:r w:rsidRPr="004E7296">
        <w:rPr>
          <w:rFonts w:ascii="Times New Roman" w:hAnsi="Times New Roman"/>
          <w:sz w:val="28"/>
          <w:szCs w:val="28"/>
          <w:u w:color="000000"/>
          <w:lang w:val="uk-UA"/>
        </w:rPr>
        <w:t>оцінка впливу на довкілля - це процедура, що передбачає: підготовку суб’єктом господарювання звіту з оцінки впливу на довкілля; проведення громадського обговорення планованої діяльності;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іншої інформації; надання уповноваженим органом мотивованого висновку з оцінки впливу на довкілля, що враховує результати аналізу, передбаченого попереднім абзацом; врахування висновку з оцінки впливу на довкілля у рішенні про провадження планованої діяльності.</w:t>
      </w:r>
    </w:p>
    <w:p w:rsidR="002B7622" w:rsidRPr="004E7296"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FF0000"/>
          <w:sz w:val="28"/>
          <w:szCs w:val="28"/>
          <w:u w:color="000000"/>
          <w:lang w:val="uk-UA"/>
        </w:rPr>
      </w:pPr>
      <w:r w:rsidRPr="004E7296">
        <w:rPr>
          <w:rFonts w:ascii="Times New Roman" w:eastAsia="Times New Roman" w:hAnsi="Times New Roman" w:cs="Times New Roman"/>
          <w:sz w:val="28"/>
          <w:szCs w:val="28"/>
          <w:u w:color="000000"/>
          <w:lang w:val="uk-UA"/>
        </w:rPr>
        <w:tab/>
        <w:t>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r w:rsidRPr="004E7296">
        <w:rPr>
          <w:rFonts w:ascii="Times New Roman" w:hAnsi="Times New Roman"/>
          <w:sz w:val="28"/>
          <w:szCs w:val="28"/>
          <w:u w:color="000000"/>
          <w:lang w:val="uk-UA"/>
        </w:rPr>
        <w:t xml:space="preserve">. </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r w:rsidRPr="004E7296">
        <w:rPr>
          <w:rFonts w:ascii="Times New Roman" w:hAnsi="Times New Roman"/>
          <w:sz w:val="28"/>
          <w:szCs w:val="28"/>
          <w:u w:color="000000"/>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t>Надаючи такі зауваженні і пропозиції</w:t>
      </w:r>
      <w:r w:rsidRPr="004E7296">
        <w:rPr>
          <w:rFonts w:ascii="Times New Roman" w:hAnsi="Times New Roman"/>
          <w:sz w:val="28"/>
          <w:szCs w:val="28"/>
          <w:u w:color="000000"/>
          <w:lang w:val="uk-UA"/>
        </w:rPr>
        <w:t xml:space="preserve">, вкажіть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та пропозицій. 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4E7296">
        <w:rPr>
          <w:rFonts w:ascii="Times New Roman" w:eastAsia="Times New Roman" w:hAnsi="Times New Roman" w:cs="Times New Roman"/>
          <w:sz w:val="28"/>
          <w:szCs w:val="28"/>
          <w:u w:color="000000"/>
          <w:shd w:val="clear" w:color="auto" w:fill="FEFEFE"/>
          <w:lang w:val="uk-UA"/>
        </w:rPr>
        <w:tab/>
      </w:r>
      <w:r w:rsidRPr="004E7296">
        <w:rPr>
          <w:rFonts w:ascii="Times New Roman" w:hAnsi="Times New Roman"/>
          <w:b/>
          <w:bCs/>
          <w:sz w:val="28"/>
          <w:szCs w:val="28"/>
          <w:u w:color="000000"/>
          <w:shd w:val="clear" w:color="auto" w:fill="FEFEFE"/>
          <w:lang w:val="uk-UA"/>
        </w:rPr>
        <w:t xml:space="preserve">14. Рішення про провадження планованої діяльності: </w:t>
      </w:r>
      <w:r w:rsidRPr="004E7296">
        <w:rPr>
          <w:rFonts w:ascii="Times New Roman" w:hAnsi="Times New Roman"/>
          <w:sz w:val="28"/>
          <w:szCs w:val="28"/>
          <w:u w:color="000000"/>
          <w:shd w:val="clear" w:color="auto" w:fill="FEFEFE"/>
          <w:lang w:val="uk-UA"/>
        </w:rPr>
        <w:t>відповідно до законодавства рішенням про провадження даної планованої діяльності буде -спеціальний</w:t>
      </w:r>
      <w:r w:rsidR="00F70A4F" w:rsidRPr="004E7296">
        <w:rPr>
          <w:rFonts w:ascii="Times New Roman" w:hAnsi="Times New Roman"/>
          <w:sz w:val="28"/>
          <w:szCs w:val="28"/>
          <w:u w:color="000000"/>
          <w:shd w:val="clear" w:color="auto" w:fill="FEFEFE"/>
          <w:lang w:val="uk-UA"/>
        </w:rPr>
        <w:t xml:space="preserve"> дозвіл на користування надрами</w:t>
      </w:r>
      <w:r w:rsidRPr="004E7296">
        <w:rPr>
          <w:rFonts w:ascii="Times New Roman" w:hAnsi="Times New Roman"/>
          <w:sz w:val="28"/>
          <w:szCs w:val="28"/>
          <w:u w:color="000000"/>
          <w:shd w:val="clear" w:color="auto" w:fill="FEFEFE"/>
          <w:lang w:val="uk-UA"/>
        </w:rPr>
        <w:t xml:space="preserve"> з метою </w:t>
      </w:r>
      <w:r w:rsidR="00F214D2" w:rsidRPr="004E7296">
        <w:rPr>
          <w:bCs/>
          <w:iCs/>
          <w:sz w:val="28"/>
          <w:szCs w:val="28"/>
          <w:lang w:val="uk-UA"/>
        </w:rPr>
        <w:t>геологічн</w:t>
      </w:r>
      <w:r w:rsidR="00F70A4F" w:rsidRPr="004E7296">
        <w:rPr>
          <w:bCs/>
          <w:iCs/>
          <w:sz w:val="28"/>
          <w:szCs w:val="28"/>
          <w:lang w:val="uk-UA"/>
        </w:rPr>
        <w:t>ого</w:t>
      </w:r>
      <w:r w:rsidR="00F214D2" w:rsidRPr="004E7296">
        <w:rPr>
          <w:bCs/>
          <w:iCs/>
          <w:sz w:val="28"/>
          <w:szCs w:val="28"/>
          <w:lang w:val="uk-UA"/>
        </w:rPr>
        <w:t xml:space="preserve"> вивчення, в </w:t>
      </w:r>
      <w:r w:rsidR="00F214D2" w:rsidRPr="004E7296">
        <w:rPr>
          <w:bCs/>
          <w:iCs/>
          <w:sz w:val="28"/>
          <w:szCs w:val="28"/>
          <w:lang w:val="uk-UA"/>
        </w:rPr>
        <w:lastRenderedPageBreak/>
        <w:t>тому числі дослідно-промислов</w:t>
      </w:r>
      <w:r w:rsidR="00F70A4F" w:rsidRPr="004E7296">
        <w:rPr>
          <w:bCs/>
          <w:iCs/>
          <w:sz w:val="28"/>
          <w:szCs w:val="28"/>
          <w:lang w:val="uk-UA"/>
        </w:rPr>
        <w:t>ої</w:t>
      </w:r>
      <w:r w:rsidR="00F214D2" w:rsidRPr="004E7296">
        <w:rPr>
          <w:bCs/>
          <w:iCs/>
          <w:sz w:val="28"/>
          <w:szCs w:val="28"/>
          <w:lang w:val="uk-UA"/>
        </w:rPr>
        <w:t xml:space="preserve"> розробк</w:t>
      </w:r>
      <w:r w:rsidR="00F70A4F" w:rsidRPr="004E7296">
        <w:rPr>
          <w:bCs/>
          <w:iCs/>
          <w:sz w:val="28"/>
          <w:szCs w:val="28"/>
          <w:lang w:val="uk-UA"/>
        </w:rPr>
        <w:t>и</w:t>
      </w:r>
      <w:r w:rsidR="00F214D2" w:rsidRPr="004E7296">
        <w:rPr>
          <w:bCs/>
          <w:iCs/>
          <w:sz w:val="28"/>
          <w:szCs w:val="28"/>
          <w:lang w:val="uk-UA"/>
        </w:rPr>
        <w:t xml:space="preserve"> родовища, з подальшим видобуванням нафти, газу (промислова розробка родовища) </w:t>
      </w:r>
      <w:proofErr w:type="spellStart"/>
      <w:r w:rsidR="00F73F02" w:rsidRPr="004E7296">
        <w:rPr>
          <w:rFonts w:ascii="Times New Roman" w:hAnsi="Times New Roman"/>
          <w:sz w:val="28"/>
          <w:szCs w:val="28"/>
          <w:u w:color="000000"/>
          <w:lang w:val="uk-UA"/>
        </w:rPr>
        <w:t>Любашівської</w:t>
      </w:r>
      <w:proofErr w:type="spellEnd"/>
      <w:r w:rsidR="00F70A4F" w:rsidRPr="004E7296">
        <w:rPr>
          <w:bCs/>
          <w:iCs/>
          <w:sz w:val="28"/>
          <w:szCs w:val="28"/>
          <w:lang w:val="uk-UA"/>
        </w:rPr>
        <w:t xml:space="preserve"> </w:t>
      </w:r>
      <w:r w:rsidR="00BB384F" w:rsidRPr="004E7296">
        <w:rPr>
          <w:bCs/>
          <w:iCs/>
          <w:sz w:val="28"/>
          <w:szCs w:val="28"/>
          <w:lang w:val="uk-UA"/>
        </w:rPr>
        <w:t>площі</w:t>
      </w:r>
      <w:r w:rsidRPr="004E7296">
        <w:rPr>
          <w:rFonts w:ascii="Times New Roman" w:hAnsi="Times New Roman"/>
          <w:sz w:val="28"/>
          <w:szCs w:val="28"/>
          <w:u w:color="000000"/>
          <w:shd w:val="clear" w:color="auto" w:fill="FEFEFE"/>
          <w:lang w:val="uk-UA"/>
        </w:rPr>
        <w:t xml:space="preserve">, що видається </w:t>
      </w:r>
      <w:proofErr w:type="spellStart"/>
      <w:r w:rsidRPr="004E7296">
        <w:rPr>
          <w:rFonts w:ascii="Times New Roman" w:hAnsi="Times New Roman"/>
          <w:sz w:val="28"/>
          <w:szCs w:val="28"/>
          <w:u w:color="000000"/>
          <w:shd w:val="clear" w:color="auto" w:fill="FEFEFE"/>
          <w:lang w:val="uk-UA"/>
        </w:rPr>
        <w:t>Держгеонадрами</w:t>
      </w:r>
      <w:proofErr w:type="spellEnd"/>
      <w:r w:rsidRPr="004E7296">
        <w:rPr>
          <w:rFonts w:ascii="Times New Roman" w:hAnsi="Times New Roman"/>
          <w:sz w:val="28"/>
          <w:szCs w:val="28"/>
          <w:u w:color="000000"/>
          <w:shd w:val="clear" w:color="auto" w:fill="FEFEFE"/>
          <w:lang w:val="uk-UA"/>
        </w:rPr>
        <w:t xml:space="preserve"> України. </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4E7296">
        <w:rPr>
          <w:rFonts w:ascii="Times New Roman" w:eastAsia="Times New Roman" w:hAnsi="Times New Roman" w:cs="Times New Roman"/>
          <w:sz w:val="28"/>
          <w:szCs w:val="28"/>
          <w:u w:color="000000"/>
          <w:lang w:val="uk-UA"/>
        </w:rPr>
        <w:tab/>
      </w:r>
      <w:r w:rsidRPr="004E7296">
        <w:rPr>
          <w:rFonts w:ascii="Times New Roman" w:hAnsi="Times New Roman"/>
          <w:b/>
          <w:bCs/>
          <w:sz w:val="28"/>
          <w:szCs w:val="28"/>
          <w:u w:color="000000"/>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r w:rsidRPr="004E7296">
        <w:rPr>
          <w:rFonts w:ascii="Times New Roman" w:hAnsi="Times New Roman"/>
          <w:sz w:val="28"/>
          <w:szCs w:val="28"/>
          <w:u w:color="000000"/>
          <w:lang w:val="uk-UA"/>
        </w:rPr>
        <w:t xml:space="preserve"> відділу оцінки впливу на довкілля Міністерства екології та природних ресурсів України</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4E7296">
        <w:rPr>
          <w:rFonts w:ascii="Times New Roman" w:hAnsi="Times New Roman"/>
          <w:sz w:val="28"/>
          <w:szCs w:val="28"/>
          <w:u w:color="000000"/>
          <w:lang w:val="uk-UA"/>
        </w:rPr>
        <w:t xml:space="preserve">поштова адреса: 03035, м. Київ, вул. Василя </w:t>
      </w:r>
      <w:proofErr w:type="spellStart"/>
      <w:r w:rsidRPr="004E7296">
        <w:rPr>
          <w:rFonts w:ascii="Times New Roman" w:hAnsi="Times New Roman"/>
          <w:sz w:val="28"/>
          <w:szCs w:val="28"/>
          <w:u w:color="000000"/>
          <w:lang w:val="uk-UA"/>
        </w:rPr>
        <w:t>Липківського</w:t>
      </w:r>
      <w:proofErr w:type="spellEnd"/>
      <w:r w:rsidRPr="004E7296">
        <w:rPr>
          <w:rFonts w:ascii="Times New Roman" w:hAnsi="Times New Roman"/>
          <w:sz w:val="28"/>
          <w:szCs w:val="28"/>
          <w:u w:color="000000"/>
          <w:lang w:val="uk-UA"/>
        </w:rPr>
        <w:t>, 35</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proofErr w:type="spellStart"/>
      <w:r w:rsidRPr="004E7296">
        <w:rPr>
          <w:rFonts w:ascii="Times New Roman" w:hAnsi="Times New Roman"/>
          <w:sz w:val="28"/>
          <w:szCs w:val="28"/>
          <w:u w:color="000000"/>
          <w:lang w:val="uk-UA"/>
        </w:rPr>
        <w:t>тел</w:t>
      </w:r>
      <w:proofErr w:type="spellEnd"/>
      <w:r w:rsidRPr="004E7296">
        <w:rPr>
          <w:rFonts w:ascii="Times New Roman" w:hAnsi="Times New Roman"/>
          <w:sz w:val="28"/>
          <w:szCs w:val="28"/>
          <w:u w:color="000000"/>
          <w:lang w:val="uk-UA"/>
        </w:rPr>
        <w:t>.: +38 (044) 206-31-29, e-</w:t>
      </w:r>
      <w:proofErr w:type="spellStart"/>
      <w:r w:rsidRPr="004E7296">
        <w:rPr>
          <w:rFonts w:ascii="Times New Roman" w:hAnsi="Times New Roman"/>
          <w:sz w:val="28"/>
          <w:szCs w:val="28"/>
          <w:u w:color="000000"/>
          <w:lang w:val="uk-UA"/>
        </w:rPr>
        <w:t>mail</w:t>
      </w:r>
      <w:proofErr w:type="spellEnd"/>
      <w:r w:rsidRPr="004E7296">
        <w:rPr>
          <w:rFonts w:ascii="Times New Roman" w:hAnsi="Times New Roman"/>
          <w:sz w:val="28"/>
          <w:szCs w:val="28"/>
          <w:u w:color="000000"/>
          <w:lang w:val="uk-UA"/>
        </w:rPr>
        <w:t xml:space="preserve">: m.shimkus@menr.gov.ua  </w:t>
      </w:r>
    </w:p>
    <w:p w:rsidR="002B7622" w:rsidRPr="004E7296"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4E7296">
        <w:rPr>
          <w:rFonts w:ascii="Times New Roman" w:hAnsi="Times New Roman"/>
          <w:sz w:val="28"/>
          <w:szCs w:val="28"/>
          <w:u w:color="000000"/>
          <w:shd w:val="clear" w:color="auto" w:fill="FEFEFE"/>
          <w:lang w:val="uk-UA"/>
        </w:rPr>
        <w:t>контактна особа: Шимкус Марина Оле</w:t>
      </w:r>
      <w:r w:rsidR="000924C0" w:rsidRPr="004E7296">
        <w:rPr>
          <w:rFonts w:ascii="Times New Roman" w:hAnsi="Times New Roman"/>
          <w:sz w:val="28"/>
          <w:szCs w:val="28"/>
          <w:u w:color="000000"/>
          <w:shd w:val="clear" w:color="auto" w:fill="FEFEFE"/>
          <w:lang w:val="uk-UA"/>
        </w:rPr>
        <w:t>к</w:t>
      </w:r>
      <w:r w:rsidRPr="004E7296">
        <w:rPr>
          <w:rFonts w:ascii="Times New Roman" w:hAnsi="Times New Roman"/>
          <w:sz w:val="28"/>
          <w:szCs w:val="28"/>
          <w:u w:color="000000"/>
          <w:shd w:val="clear" w:color="auto" w:fill="FEFEFE"/>
          <w:lang w:val="uk-UA"/>
        </w:rPr>
        <w:t xml:space="preserve">сандрівна, начальник відділу оцінки впливу на довкілля </w:t>
      </w:r>
      <w:proofErr w:type="spellStart"/>
      <w:r w:rsidRPr="004E7296">
        <w:rPr>
          <w:rFonts w:ascii="Times New Roman" w:hAnsi="Times New Roman"/>
          <w:sz w:val="28"/>
          <w:szCs w:val="28"/>
          <w:u w:color="000000"/>
          <w:shd w:val="clear" w:color="auto" w:fill="FEFEFE"/>
          <w:lang w:val="uk-UA"/>
        </w:rPr>
        <w:t>Мінприроди</w:t>
      </w:r>
      <w:proofErr w:type="spellEnd"/>
      <w:r w:rsidRPr="004E7296">
        <w:rPr>
          <w:rFonts w:ascii="Times New Roman" w:hAnsi="Times New Roman"/>
          <w:sz w:val="28"/>
          <w:szCs w:val="28"/>
          <w:u w:color="000000"/>
          <w:shd w:val="clear" w:color="auto" w:fill="FEFEFE"/>
          <w:lang w:val="uk-UA"/>
        </w:rPr>
        <w:t xml:space="preserve"> України</w:t>
      </w:r>
    </w:p>
    <w:p w:rsidR="002B7622" w:rsidRPr="004E7296"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z w:val="28"/>
          <w:szCs w:val="28"/>
          <w:u w:color="000000"/>
          <w:lang w:val="uk-UA"/>
        </w:rPr>
      </w:pPr>
    </w:p>
    <w:sectPr w:rsidR="002B7622" w:rsidRPr="004E7296">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92" w:rsidRDefault="00C73692">
      <w:r>
        <w:separator/>
      </w:r>
    </w:p>
  </w:endnote>
  <w:endnote w:type="continuationSeparator" w:id="0">
    <w:p w:rsidR="00C73692" w:rsidRDefault="00C7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pitch w:val="default"/>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22" w:rsidRDefault="002B76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92" w:rsidRDefault="00C73692">
      <w:r>
        <w:separator/>
      </w:r>
    </w:p>
  </w:footnote>
  <w:footnote w:type="continuationSeparator" w:id="0">
    <w:p w:rsidR="00C73692" w:rsidRDefault="00C7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22" w:rsidRDefault="002B76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22"/>
    <w:rsid w:val="00036964"/>
    <w:rsid w:val="000924C0"/>
    <w:rsid w:val="000A1977"/>
    <w:rsid w:val="000A29D3"/>
    <w:rsid w:val="000A7DF3"/>
    <w:rsid w:val="000B2E5F"/>
    <w:rsid w:val="00114521"/>
    <w:rsid w:val="001205CF"/>
    <w:rsid w:val="001D4F93"/>
    <w:rsid w:val="001F4E78"/>
    <w:rsid w:val="002B7622"/>
    <w:rsid w:val="00303191"/>
    <w:rsid w:val="00304CC6"/>
    <w:rsid w:val="003251DD"/>
    <w:rsid w:val="0033464F"/>
    <w:rsid w:val="0036662B"/>
    <w:rsid w:val="003B79C7"/>
    <w:rsid w:val="003F16C1"/>
    <w:rsid w:val="004E7296"/>
    <w:rsid w:val="004F5743"/>
    <w:rsid w:val="00555C3D"/>
    <w:rsid w:val="005F4D25"/>
    <w:rsid w:val="00627E2E"/>
    <w:rsid w:val="006A52BF"/>
    <w:rsid w:val="006B7505"/>
    <w:rsid w:val="008059CA"/>
    <w:rsid w:val="008B4AF7"/>
    <w:rsid w:val="00973F11"/>
    <w:rsid w:val="00A02EF4"/>
    <w:rsid w:val="00A2602A"/>
    <w:rsid w:val="00A73CC3"/>
    <w:rsid w:val="00AC58EE"/>
    <w:rsid w:val="00B623C7"/>
    <w:rsid w:val="00B649E7"/>
    <w:rsid w:val="00B73177"/>
    <w:rsid w:val="00BA02A4"/>
    <w:rsid w:val="00BB384F"/>
    <w:rsid w:val="00C00EDD"/>
    <w:rsid w:val="00C053F1"/>
    <w:rsid w:val="00C46FE2"/>
    <w:rsid w:val="00C73692"/>
    <w:rsid w:val="00C7510C"/>
    <w:rsid w:val="00CB25D2"/>
    <w:rsid w:val="00CC604F"/>
    <w:rsid w:val="00D16A1F"/>
    <w:rsid w:val="00D43699"/>
    <w:rsid w:val="00D504C5"/>
    <w:rsid w:val="00D60766"/>
    <w:rsid w:val="00E97CCD"/>
    <w:rsid w:val="00EB6996"/>
    <w:rsid w:val="00F214D2"/>
    <w:rsid w:val="00F5015A"/>
    <w:rsid w:val="00F70A4F"/>
    <w:rsid w:val="00F73F02"/>
    <w:rsid w:val="00FB1C78"/>
    <w:rsid w:val="00FE1EF1"/>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784F1E2-33B9-4D62-A3BD-BAD26711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lang w:val="en-US"/>
    </w:rPr>
  </w:style>
  <w:style w:type="paragraph" w:customStyle="1" w:styleId="a5">
    <w:name w:val="Текстовый блок"/>
    <w:rPr>
      <w:rFonts w:ascii="Helvetica Neue" w:hAnsi="Helvetica Neue" w:cs="Arial Unicode MS"/>
      <w:color w:val="000000"/>
      <w:sz w:val="22"/>
      <w:szCs w:val="22"/>
      <w:lang w:val="en-US"/>
    </w:rPr>
  </w:style>
  <w:style w:type="paragraph" w:styleId="a6">
    <w:name w:val="Body Text Indent"/>
    <w:basedOn w:val="a"/>
    <w:link w:val="a7"/>
    <w:uiPriority w:val="99"/>
    <w:semiHidden/>
    <w:unhideWhenUsed/>
    <w:rsid w:val="006B7505"/>
    <w:pPr>
      <w:spacing w:after="120"/>
      <w:ind w:left="283"/>
    </w:pPr>
  </w:style>
  <w:style w:type="character" w:customStyle="1" w:styleId="a7">
    <w:name w:val="Основной текст с отступом Знак"/>
    <w:basedOn w:val="a0"/>
    <w:link w:val="a6"/>
    <w:uiPriority w:val="99"/>
    <w:semiHidden/>
    <w:rsid w:val="006B7505"/>
    <w:rPr>
      <w:sz w:val="24"/>
      <w:szCs w:val="24"/>
      <w:lang w:val="en-US" w:eastAsia="en-US"/>
    </w:rPr>
  </w:style>
  <w:style w:type="paragraph" w:customStyle="1" w:styleId="a8">
    <w:basedOn w:val="a"/>
    <w:next w:val="a9"/>
    <w:link w:val="aa"/>
    <w:qFormat/>
    <w:rsid w:val="00BA02A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88"/>
      </w:tabs>
      <w:autoSpaceDE w:val="0"/>
      <w:autoSpaceDN w:val="0"/>
      <w:adjustRightInd w:val="0"/>
      <w:ind w:left="168"/>
      <w:jc w:val="center"/>
    </w:pPr>
    <w:rPr>
      <w:b/>
      <w:color w:val="000000"/>
      <w:spacing w:val="4"/>
      <w:sz w:val="28"/>
      <w:szCs w:val="29"/>
      <w:lang w:val="uk-UA" w:eastAsia="ru-RU"/>
    </w:rPr>
  </w:style>
  <w:style w:type="character" w:customStyle="1" w:styleId="aa">
    <w:name w:val="Название Знак"/>
    <w:link w:val="a8"/>
    <w:rsid w:val="00BA02A4"/>
    <w:rPr>
      <w:b/>
      <w:color w:val="000000"/>
      <w:spacing w:val="4"/>
      <w:sz w:val="28"/>
      <w:szCs w:val="29"/>
      <w:lang w:val="uk-UA" w:eastAsia="ru-RU" w:bidi="ar-SA"/>
    </w:rPr>
  </w:style>
  <w:style w:type="paragraph" w:styleId="a9">
    <w:name w:val="Title"/>
    <w:basedOn w:val="a"/>
    <w:next w:val="a"/>
    <w:link w:val="ab"/>
    <w:uiPriority w:val="10"/>
    <w:qFormat/>
    <w:rsid w:val="00BA02A4"/>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9"/>
    <w:uiPriority w:val="10"/>
    <w:rsid w:val="00BA02A4"/>
    <w:rPr>
      <w:rFonts w:asciiTheme="majorHAnsi" w:eastAsiaTheme="majorEastAsia" w:hAnsiTheme="majorHAnsi" w:cstheme="majorBidi"/>
      <w:spacing w:val="-10"/>
      <w:kern w:val="28"/>
      <w:sz w:val="56"/>
      <w:szCs w:val="56"/>
      <w:lang w:val="en-US" w:eastAsia="en-US"/>
    </w:rPr>
  </w:style>
  <w:style w:type="paragraph" w:styleId="ac">
    <w:name w:val="Balloon Text"/>
    <w:basedOn w:val="a"/>
    <w:link w:val="ad"/>
    <w:uiPriority w:val="99"/>
    <w:semiHidden/>
    <w:unhideWhenUsed/>
    <w:rsid w:val="00CB25D2"/>
    <w:rPr>
      <w:rFonts w:ascii="Segoe UI" w:hAnsi="Segoe UI" w:cs="Segoe UI"/>
      <w:sz w:val="18"/>
      <w:szCs w:val="18"/>
    </w:rPr>
  </w:style>
  <w:style w:type="character" w:customStyle="1" w:styleId="ad">
    <w:name w:val="Текст выноски Знак"/>
    <w:basedOn w:val="a0"/>
    <w:link w:val="ac"/>
    <w:uiPriority w:val="99"/>
    <w:semiHidden/>
    <w:rsid w:val="00CB25D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D730C-3622-47E4-B65B-0D848896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8591</Words>
  <Characters>4897</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Фоя Марина</dc:creator>
  <cp:lastModifiedBy>Сердюченко Олексій</cp:lastModifiedBy>
  <cp:revision>3</cp:revision>
  <cp:lastPrinted>2018-05-14T12:07:00Z</cp:lastPrinted>
  <dcterms:created xsi:type="dcterms:W3CDTF">2018-05-03T06:02:00Z</dcterms:created>
  <dcterms:modified xsi:type="dcterms:W3CDTF">2018-05-14T12:07:00Z</dcterms:modified>
</cp:coreProperties>
</file>