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57" w:rsidRPr="00AE7857" w:rsidRDefault="00AE7857" w:rsidP="00AE7857">
      <w:pPr>
        <w:tabs>
          <w:tab w:val="left" w:pos="72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Pr="00AE7857">
        <w:rPr>
          <w:rFonts w:ascii="Times New Roman" w:eastAsia="Calibri" w:hAnsi="Times New Roman" w:cs="Times New Roman"/>
          <w:sz w:val="28"/>
          <w:szCs w:val="28"/>
          <w:lang w:val="uk-UA"/>
        </w:rPr>
        <w:t>Додаток  №  1</w:t>
      </w:r>
      <w:r w:rsidRPr="00AE785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AE7857" w:rsidRPr="00AE7857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78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до наказу начальника управління</w:t>
      </w:r>
    </w:p>
    <w:p w:rsidR="00AE7857" w:rsidRPr="00AE7857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78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соціального захисту населення</w:t>
      </w:r>
    </w:p>
    <w:p w:rsidR="00AE7857" w:rsidRPr="00AE7857" w:rsidRDefault="00AE7857" w:rsidP="00AE78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E785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від 14 вересня   2017 року № 54</w:t>
      </w:r>
    </w:p>
    <w:p w:rsidR="003D5C27" w:rsidRPr="00594270" w:rsidRDefault="00491D02" w:rsidP="00AE785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D1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105E" w:rsidRPr="000D10CE" w:rsidRDefault="00512E57" w:rsidP="009A36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10CE">
        <w:rPr>
          <w:rFonts w:ascii="Times New Roman" w:hAnsi="Times New Roman"/>
          <w:b/>
          <w:sz w:val="28"/>
          <w:szCs w:val="28"/>
          <w:lang w:val="uk-UA"/>
        </w:rPr>
        <w:t xml:space="preserve">УМОВИ </w:t>
      </w:r>
      <w:r w:rsidRPr="000D10CE">
        <w:rPr>
          <w:rFonts w:ascii="Times New Roman" w:hAnsi="Times New Roman"/>
          <w:b/>
          <w:sz w:val="28"/>
          <w:szCs w:val="28"/>
          <w:lang w:val="uk-UA"/>
        </w:rPr>
        <w:br/>
      </w:r>
      <w:r w:rsidRPr="000D10CE">
        <w:rPr>
          <w:rFonts w:ascii="Times New Roman" w:hAnsi="Times New Roman"/>
          <w:sz w:val="28"/>
          <w:szCs w:val="28"/>
          <w:lang w:val="uk-UA"/>
        </w:rPr>
        <w:t>проведення конкурсу</w:t>
      </w:r>
    </w:p>
    <w:p w:rsidR="0086105E" w:rsidRPr="000D10CE" w:rsidRDefault="00512E57" w:rsidP="008610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10CE">
        <w:rPr>
          <w:rFonts w:ascii="Times New Roman" w:hAnsi="Times New Roman"/>
          <w:sz w:val="28"/>
          <w:szCs w:val="28"/>
          <w:lang w:val="uk-UA"/>
        </w:rPr>
        <w:t xml:space="preserve"> на зайняття вакантної посади державної служби категорії «В» головного спеціаліста </w:t>
      </w:r>
      <w:r w:rsidR="000D4DFE" w:rsidRPr="000D10CE">
        <w:rPr>
          <w:rFonts w:ascii="Times New Roman" w:hAnsi="Times New Roman"/>
          <w:sz w:val="28"/>
          <w:szCs w:val="28"/>
          <w:lang w:val="uk-UA"/>
        </w:rPr>
        <w:t xml:space="preserve">сектору  у справах сім’ї та дітей </w:t>
      </w:r>
      <w:r w:rsidR="0086105E" w:rsidRPr="000D10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105E" w:rsidRPr="000D10CE" w:rsidRDefault="00512E57" w:rsidP="0086105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D10CE"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</w:t>
      </w:r>
      <w:r w:rsidR="0086105E" w:rsidRPr="000D10CE">
        <w:rPr>
          <w:rFonts w:ascii="Times New Roman" w:hAnsi="Times New Roman"/>
          <w:sz w:val="28"/>
          <w:szCs w:val="28"/>
          <w:lang w:val="uk-UA"/>
        </w:rPr>
        <w:t xml:space="preserve">адміністрації Луганської області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2133"/>
        <w:gridCol w:w="6939"/>
      </w:tblGrid>
      <w:tr w:rsidR="0086105E" w:rsidRPr="000D10CE" w:rsidTr="00AE7857">
        <w:trPr>
          <w:trHeight w:val="555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05E" w:rsidRPr="000D10CE" w:rsidRDefault="0086105E" w:rsidP="0086105E">
            <w:pPr>
              <w:pStyle w:val="a4"/>
              <w:spacing w:after="0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86105E" w:rsidRPr="000D10CE" w:rsidTr="00AE7857">
        <w:trPr>
          <w:trHeight w:val="1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05E" w:rsidRPr="000D10CE" w:rsidRDefault="0086105E" w:rsidP="0086105E">
            <w:pPr>
              <w:pStyle w:val="a4"/>
              <w:spacing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D10CE">
              <w:rPr>
                <w:rFonts w:ascii="Times New Roman" w:hAnsi="Times New Roman"/>
                <w:b w:val="0"/>
                <w:sz w:val="28"/>
                <w:szCs w:val="28"/>
              </w:rPr>
              <w:t>Загальні умови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641BF" w:rsidRDefault="004641BF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6105E" w:rsidRPr="004641BF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641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D10CE" w:rsidRDefault="0086105E" w:rsidP="000D10C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Головний спеціаліст  сектору у справах сім’ї та дітей аналізує реалізацію державної політики в районі у сфері оздоровлення та відпочинку дітей, розроблення та виконання відповідних регіональних програм.</w:t>
            </w:r>
          </w:p>
          <w:p w:rsidR="000D10CE" w:rsidRPr="000D10CE" w:rsidRDefault="0086105E" w:rsidP="0086105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Забезпечує</w:t>
            </w:r>
            <w:r w:rsidR="000D10CE"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0D10CE" w:rsidRPr="000D10CE" w:rsidRDefault="0086105E" w:rsidP="000D10CE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координацію оздоровлення та відпочинку дітей, </w:t>
            </w:r>
          </w:p>
          <w:p w:rsidR="0086105E" w:rsidRPr="000D10CE" w:rsidRDefault="0086105E" w:rsidP="000D10CE">
            <w:pPr>
              <w:pStyle w:val="aa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реалізує відповідні програми, сприяє збереженню та розвитку мер</w:t>
            </w:r>
            <w:r w:rsidR="000D10CE"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ежі дитячих оздоровчих закладів;</w:t>
            </w:r>
          </w:p>
          <w:p w:rsidR="000D10CE" w:rsidRPr="000D10CE" w:rsidRDefault="0086105E" w:rsidP="000D10CE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організацію виїзду груп дітей на відпочинок та </w:t>
            </w:r>
          </w:p>
          <w:p w:rsidR="0086105E" w:rsidRPr="000D10CE" w:rsidRDefault="000D10CE" w:rsidP="000D10CE">
            <w:pPr>
              <w:pStyle w:val="aa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оздоровлення за кордон;</w:t>
            </w:r>
          </w:p>
          <w:p w:rsidR="000D10CE" w:rsidRPr="000D10CE" w:rsidRDefault="0086105E" w:rsidP="000D10CE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оздоровлення дітей, які потребують особливо</w:t>
            </w:r>
            <w:r w:rsidR="000D10CE"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</w:p>
          <w:p w:rsidR="0086105E" w:rsidRPr="000D10CE" w:rsidRDefault="000D10CE" w:rsidP="000D10CE">
            <w:pPr>
              <w:pStyle w:val="aa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соціальної уваги та підтримки;</w:t>
            </w:r>
          </w:p>
          <w:p w:rsidR="000D10CE" w:rsidRPr="000D10CE" w:rsidRDefault="0086105E" w:rsidP="000D10CE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контроль за діяльністю дитячих закладів </w:t>
            </w:r>
          </w:p>
          <w:p w:rsidR="0086105E" w:rsidRPr="000D10CE" w:rsidRDefault="0086105E" w:rsidP="000D10CE">
            <w:pPr>
              <w:pStyle w:val="aa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оздоровлення та відпочинку незалежно від фо</w:t>
            </w:r>
            <w:r w:rsidR="000D10CE"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рм власності та підпорядкування.</w:t>
            </w:r>
          </w:p>
          <w:p w:rsidR="0086105E" w:rsidRPr="000D10CE" w:rsidRDefault="000D10CE" w:rsidP="000D10C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Н</w:t>
            </w:r>
            <w:r w:rsidR="0086105E"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адає організаційну, методичну та інформаційну допомогу з питань оздоровлення та відпочинку дітей громадським об’єднанням, фондам, підприємствам, установам та організаціям, дитячим закладам оздоровлення та відпочинку, громадянам;</w:t>
            </w:r>
          </w:p>
          <w:p w:rsidR="0086105E" w:rsidRPr="000D10CE" w:rsidRDefault="0086105E" w:rsidP="000D10C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залучає громадські та благодійні організації до виконання соціальних програм і відповідних заходів; </w:t>
            </w:r>
          </w:p>
          <w:p w:rsidR="0086105E" w:rsidRPr="000D10CE" w:rsidRDefault="0086105E" w:rsidP="000D10CE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організовує роботу з укомплектування, зберігання, обліку та використання документів;</w:t>
            </w:r>
          </w:p>
          <w:p w:rsidR="0086105E" w:rsidRPr="000D10CE" w:rsidRDefault="0086105E" w:rsidP="005E4516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Умови оплати праці 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0D10CE" w:rsidRDefault="000D10CE" w:rsidP="005E4516">
            <w:pPr>
              <w:jc w:val="both"/>
              <w:rPr>
                <w:sz w:val="20"/>
                <w:szCs w:val="20"/>
                <w:lang w:val="uk-UA"/>
              </w:rPr>
            </w:pPr>
            <w:r w:rsidRPr="000D10C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Посадовий оклад - 3200.00 грн., надбавка за вислугу років (за наявності стажу державної служби), надбавка за ранг державного службовця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Безстроково.</w:t>
            </w:r>
          </w:p>
        </w:tc>
      </w:tr>
      <w:tr w:rsidR="0086105E" w:rsidRPr="00AE7857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документів, необхідних для участі в конкурсі , та строк їх подання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копія паспорта громадянина України; 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>3) письмова заява, в якій особа повідомляє, що до неї не застосовуються заборони, визначені</w:t>
            </w:r>
            <w:r w:rsidRPr="00594270">
              <w:rPr>
                <w:rStyle w:val="apple-converted-space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hyperlink r:id="rId6" w:tgtFrame="_blank" w:history="1">
              <w:r w:rsidRPr="00594270">
                <w:rPr>
                  <w:rStyle w:val="s3"/>
                  <w:sz w:val="28"/>
                  <w:szCs w:val="28"/>
                  <w:lang w:val="uk-UA" w:eastAsia="en-US"/>
                </w:rPr>
                <w:t>частиною третьою</w:t>
              </w:r>
            </w:hyperlink>
            <w:r w:rsidRPr="00594270">
              <w:rPr>
                <w:rStyle w:val="apple-converted-space"/>
                <w:sz w:val="28"/>
                <w:szCs w:val="28"/>
                <w:lang w:val="uk-UA" w:eastAsia="en-US"/>
              </w:rPr>
              <w:t xml:space="preserve"> </w:t>
            </w:r>
            <w:r w:rsidRPr="00594270">
              <w:rPr>
                <w:sz w:val="28"/>
                <w:szCs w:val="28"/>
                <w:lang w:val="uk-UA" w:eastAsia="en-US"/>
              </w:rPr>
              <w:t>або</w:t>
            </w:r>
            <w:r w:rsidRPr="00594270">
              <w:rPr>
                <w:rStyle w:val="apple-converted-space"/>
                <w:sz w:val="28"/>
                <w:szCs w:val="28"/>
                <w:lang w:val="uk-UA" w:eastAsia="en-US"/>
              </w:rPr>
              <w:t xml:space="preserve"> </w:t>
            </w:r>
            <w:hyperlink r:id="rId7" w:tgtFrame="_blank" w:history="1">
              <w:r w:rsidRPr="00594270">
                <w:rPr>
                  <w:rStyle w:val="s3"/>
                  <w:sz w:val="28"/>
                  <w:szCs w:val="28"/>
                  <w:lang w:val="uk-UA" w:eastAsia="en-US"/>
                </w:rPr>
                <w:t>четвертою</w:t>
              </w:r>
            </w:hyperlink>
            <w:r w:rsidRPr="00594270">
              <w:rPr>
                <w:rStyle w:val="apple-converted-space"/>
                <w:sz w:val="28"/>
                <w:szCs w:val="28"/>
                <w:lang w:val="uk-UA" w:eastAsia="en-US"/>
              </w:rPr>
              <w:t xml:space="preserve"> </w:t>
            </w:r>
            <w:r w:rsidRPr="00594270">
              <w:rPr>
                <w:color w:val="000000"/>
                <w:sz w:val="28"/>
                <w:szCs w:val="28"/>
                <w:lang w:val="uk-UA" w:eastAsia="en-US"/>
              </w:rPr>
              <w:t>статті 1 Закону України "Про очищення влади",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>4) копія (копії) документа (документів) про освіту;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594270">
              <w:rPr>
                <w:color w:val="000000"/>
                <w:sz w:val="28"/>
                <w:szCs w:val="28"/>
                <w:lang w:val="uk-UA" w:eastAsia="en-US"/>
              </w:rPr>
              <w:t xml:space="preserve">5) оригінал </w:t>
            </w:r>
            <w:r w:rsidRPr="00594270">
              <w:rPr>
                <w:color w:val="000000"/>
                <w:sz w:val="28"/>
                <w:szCs w:val="28"/>
                <w:shd w:val="clear" w:color="auto" w:fill="FFFFFF"/>
                <w:lang w:val="uk-UA" w:eastAsia="en-US"/>
              </w:rPr>
              <w:t>посвідчення атестації щодо вільного володіння державною мовою</w:t>
            </w:r>
            <w:r w:rsidRPr="00594270">
              <w:rPr>
                <w:sz w:val="28"/>
                <w:szCs w:val="28"/>
                <w:lang w:val="uk-UA" w:eastAsia="en-US"/>
              </w:rPr>
              <w:t>;</w:t>
            </w:r>
          </w:p>
          <w:p w:rsidR="0086105E" w:rsidRPr="00594270" w:rsidRDefault="0086105E" w:rsidP="005E4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6) заповнена особова картка встановленого зразка</w:t>
            </w: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en-US"/>
              </w:rPr>
            </w:pPr>
            <w:r w:rsidRPr="00594270">
              <w:rPr>
                <w:sz w:val="28"/>
                <w:szCs w:val="28"/>
                <w:lang w:val="uk-UA" w:eastAsia="en-US"/>
              </w:rPr>
              <w:t>7) декларація особи, уповноваженої на виконання функцій держави або місцевого самоврядування, за 2016 рік.</w:t>
            </w:r>
          </w:p>
          <w:p w:rsidR="0086105E" w:rsidRPr="00594270" w:rsidRDefault="0086105E" w:rsidP="005E4516">
            <w:pPr>
              <w:pStyle w:val="p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:rsidR="0086105E" w:rsidRPr="00594270" w:rsidRDefault="0086105E" w:rsidP="000D10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подачі документів:</w:t>
            </w:r>
            <w:r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календарних днів з дня оприлюднення інформації про проведення конкурсу на офіційному сайті НАДС та на офіційному веб-сайті </w:t>
            </w:r>
            <w:proofErr w:type="spellStart"/>
            <w:r w:rsidR="000D10CE"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Станично</w:t>
            </w:r>
            <w:proofErr w:type="spellEnd"/>
            <w:r w:rsidR="000D10CE" w:rsidRPr="00594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-Луганської райдержадміністрації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Місце, час та дата початку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04 жовтня  2017 року  о 10-00</w:t>
            </w:r>
          </w:p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за адресою:</w:t>
            </w:r>
          </w:p>
          <w:p w:rsidR="0086105E" w:rsidRPr="000D10CE" w:rsidRDefault="000D10CE" w:rsidP="000D10CE">
            <w:pPr>
              <w:tabs>
                <w:tab w:val="left" w:pos="4253"/>
                <w:tab w:val="left" w:pos="4395"/>
                <w:tab w:val="left" w:pos="4962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93601, Луганська область </w:t>
            </w:r>
            <w:proofErr w:type="spellStart"/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Станично</w:t>
            </w:r>
            <w:proofErr w:type="spellEnd"/>
            <w:r w:rsidRPr="000D10CE">
              <w:rPr>
                <w:rFonts w:ascii="Times New Roman" w:hAnsi="Times New Roman"/>
                <w:sz w:val="28"/>
                <w:szCs w:val="28"/>
                <w:lang w:val="uk-UA"/>
              </w:rPr>
              <w:t>-Луганський район, смт Станиця Луганська, вул. 1-го Травня,33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D10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Сьомкіна</w:t>
            </w:r>
            <w:proofErr w:type="spellEnd"/>
            <w:r w:rsidRPr="000D10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Наталія Володимирівна</w:t>
            </w:r>
          </w:p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 (06472)31348</w:t>
            </w:r>
          </w:p>
          <w:p w:rsidR="000D10CE" w:rsidRPr="000D10CE" w:rsidRDefault="000D10CE" w:rsidP="000D10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6"/>
                <w:lang w:val="uk-UA"/>
              </w:rPr>
            </w:pPr>
            <w:proofErr w:type="spellStart"/>
            <w:r w:rsidRPr="000D10CE">
              <w:rPr>
                <w:rFonts w:ascii="Times New Roman" w:hAnsi="Times New Roman"/>
                <w:szCs w:val="26"/>
                <w:lang w:val="uk-UA"/>
              </w:rPr>
              <w:t>yszn_stn</w:t>
            </w:r>
            <w:proofErr w:type="spellEnd"/>
            <w:r w:rsidRPr="000D10CE">
              <w:rPr>
                <w:rFonts w:ascii="Times New Roman" w:hAnsi="Times New Roman"/>
                <w:szCs w:val="26"/>
                <w:lang w:val="uk-UA"/>
              </w:rPr>
              <w:t xml:space="preserve"> 905@i.ua</w:t>
            </w:r>
          </w:p>
          <w:p w:rsidR="0086105E" w:rsidRPr="000D10CE" w:rsidRDefault="0086105E" w:rsidP="005E4516">
            <w:pPr>
              <w:rPr>
                <w:sz w:val="20"/>
                <w:szCs w:val="20"/>
                <w:lang w:val="uk-UA"/>
              </w:rPr>
            </w:pP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Кваліфікаційні вимоги 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pStyle w:val="a3"/>
              <w:spacing w:before="0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F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Вища, не нижче ступеня молодшого бакалавра або </w:t>
            </w:r>
            <w:r w:rsidRPr="00A16F7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бакалавра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pStyle w:val="a3"/>
              <w:spacing w:before="0"/>
              <w:ind w:left="708" w:hanging="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16F7C">
              <w:rPr>
                <w:rFonts w:ascii="Times New Roman" w:hAnsi="Times New Roman"/>
                <w:color w:val="000000"/>
                <w:sz w:val="28"/>
                <w:szCs w:val="28"/>
              </w:rPr>
              <w:t>Без вимог до досвіду роботи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pStyle w:val="1"/>
              <w:ind w:hanging="720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color w:val="000000"/>
                <w:sz w:val="28"/>
                <w:szCs w:val="28"/>
                <w:lang w:val="uk-UA"/>
              </w:rPr>
              <w:t>Вільне володіння державною мовою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Професійна компетентність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A16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Підготовка за напрямами </w:t>
            </w: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«Економіка», «</w:t>
            </w:r>
            <w:r w:rsidR="00A16F7C"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Психологія</w:t>
            </w: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інші.</w:t>
            </w:r>
            <w:r w:rsidR="00A16F7C"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Якісне виконання поставлених завдань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r w:rsidRPr="00A16F7C">
              <w:rPr>
                <w:rFonts w:ascii="Times New Roman" w:eastAsia="TimesNewRomanPSMT" w:hAnsi="Times New Roman" w:cs="Times New Roman"/>
                <w:color w:val="000000"/>
                <w:kern w:val="1"/>
                <w:sz w:val="28"/>
                <w:szCs w:val="28"/>
                <w:lang w:val="uk-UA"/>
              </w:rPr>
              <w:t>вміння працювати</w:t>
            </w: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інформацією;</w:t>
            </w:r>
          </w:p>
          <w:p w:rsidR="0086105E" w:rsidRPr="00A16F7C" w:rsidRDefault="0086105E" w:rsidP="005E4516">
            <w:pPr>
              <w:widowControl w:val="0"/>
              <w:suppressLineNumbers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здатність працювати в декількох проектах одночасно;</w:t>
            </w:r>
          </w:p>
          <w:p w:rsidR="0086105E" w:rsidRPr="00A16F7C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3) вміння надавати пропозиції, їх аргументувати та презентувати.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Командна робота та взаємодія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A16F7C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Взаємодія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 з працівниками сектору</w:t>
            </w:r>
            <w:r w:rsidRPr="00A16F7C">
              <w:rPr>
                <w:sz w:val="28"/>
                <w:szCs w:val="28"/>
                <w:lang w:val="uk-UA"/>
              </w:rPr>
              <w:t>,  інших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 відділів управління</w:t>
            </w:r>
            <w:r w:rsidRPr="00A16F7C">
              <w:rPr>
                <w:sz w:val="28"/>
                <w:szCs w:val="28"/>
                <w:lang w:val="uk-UA"/>
              </w:rPr>
              <w:t xml:space="preserve">  та ор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ганами місцевого самоврядування </w:t>
            </w:r>
            <w:r w:rsidRPr="00A16F7C">
              <w:rPr>
                <w:sz w:val="28"/>
                <w:szCs w:val="28"/>
                <w:lang w:val="uk-UA"/>
              </w:rPr>
              <w:t>та користувачами в межах наданих повноважень.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Сприйняття змін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виконання плану змін та покращень;</w:t>
            </w:r>
          </w:p>
          <w:p w:rsidR="0086105E" w:rsidRPr="00A16F7C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2) здатність</w:t>
            </w:r>
            <w:r w:rsidR="00A16F7C" w:rsidRPr="00A16F7C">
              <w:rPr>
                <w:sz w:val="28"/>
                <w:szCs w:val="28"/>
                <w:lang w:val="uk-UA"/>
              </w:rPr>
              <w:t xml:space="preserve"> </w:t>
            </w:r>
            <w:r w:rsidRPr="00A16F7C">
              <w:rPr>
                <w:sz w:val="28"/>
                <w:szCs w:val="28"/>
                <w:lang w:val="uk-UA"/>
              </w:rPr>
              <w:t>приймати зміни та змінюватись.</w:t>
            </w:r>
          </w:p>
        </w:tc>
      </w:tr>
      <w:tr w:rsidR="0086105E" w:rsidRPr="00AE7857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lang w:val="uk-UA"/>
              </w:rPr>
            </w:pPr>
            <w:r w:rsidRPr="00594270">
              <w:rPr>
                <w:b/>
                <w:color w:val="000000"/>
                <w:lang w:val="uk-UA"/>
              </w:rPr>
              <w:t>Технічні вміння</w:t>
            </w:r>
          </w:p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A16F7C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 xml:space="preserve">Вільне володіння ПК, вміння користуватись оргтехнікою, знання програм Microsoft Office (Word, Excel) </w:t>
            </w:r>
            <w:r w:rsidR="00A16F7C" w:rsidRPr="00A16F7C">
              <w:rPr>
                <w:sz w:val="28"/>
                <w:szCs w:val="28"/>
                <w:lang w:val="uk-UA"/>
              </w:rPr>
              <w:t>.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34"/>
              <w:jc w:val="both"/>
              <w:textAlignment w:val="baseline"/>
              <w:rPr>
                <w:b/>
                <w:color w:val="000000"/>
                <w:lang w:val="uk-UA"/>
              </w:rPr>
            </w:pPr>
            <w:r w:rsidRPr="00594270">
              <w:rPr>
                <w:b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аналітичні здібності;</w:t>
            </w:r>
          </w:p>
          <w:p w:rsidR="0086105E" w:rsidRPr="00A16F7C" w:rsidRDefault="0086105E" w:rsidP="005E4516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n83"/>
            <w:bookmarkEnd w:id="0"/>
            <w:r w:rsidRPr="00A16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дисципліна і системність;</w:t>
            </w:r>
          </w:p>
          <w:p w:rsidR="0086105E" w:rsidRPr="00A16F7C" w:rsidRDefault="0086105E" w:rsidP="005E4516">
            <w:pPr>
              <w:pStyle w:val="rvps2"/>
              <w:shd w:val="clear" w:color="auto" w:fill="FFFFFF"/>
              <w:spacing w:before="0" w:beforeAutospacing="0" w:after="0" w:afterAutospacing="0"/>
              <w:ind w:firstLine="29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16F7C">
              <w:rPr>
                <w:sz w:val="28"/>
                <w:szCs w:val="28"/>
                <w:lang w:val="uk-UA"/>
              </w:rPr>
              <w:t>3) самоорганізація та орієнтація на розвиток.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Компоненти вимоги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105E" w:rsidRPr="00A16F7C" w:rsidRDefault="0086105E" w:rsidP="005E4516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1) Конституція України;</w:t>
            </w:r>
          </w:p>
          <w:p w:rsidR="0086105E" w:rsidRPr="00A16F7C" w:rsidRDefault="0086105E" w:rsidP="005E4516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2) Закон України "Про державну службу";</w:t>
            </w:r>
          </w:p>
          <w:p w:rsidR="0086105E" w:rsidRPr="00A16F7C" w:rsidRDefault="0086105E" w:rsidP="005E4516">
            <w:pPr>
              <w:tabs>
                <w:tab w:val="left" w:pos="2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16F7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3) Закон України "Про запобігання корупції"</w:t>
            </w:r>
          </w:p>
        </w:tc>
      </w:tr>
      <w:tr w:rsidR="0086105E" w:rsidRPr="000D10CE" w:rsidTr="00AE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105E" w:rsidRPr="00594270" w:rsidRDefault="0086105E" w:rsidP="005E451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Знання спеціального законодавства, що пов’язане із завданнями та змістом роботи держслужбовця </w:t>
            </w:r>
            <w:r w:rsidRPr="005942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відповідно до посадової інструкції та положення про відділ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4270" w:rsidRPr="000D10CE" w:rsidRDefault="00594270" w:rsidP="005942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Закон України «Про соціальні послуги»</w:t>
            </w:r>
          </w:p>
          <w:p w:rsidR="00594270" w:rsidRPr="000D10CE" w:rsidRDefault="00594270" w:rsidP="005942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охорону дитинства»</w:t>
            </w:r>
          </w:p>
          <w:p w:rsidR="00594270" w:rsidRPr="000D10CE" w:rsidRDefault="00594270" w:rsidP="0059427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0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 України «Про оздоровлення та відпочинок дітей»</w:t>
            </w:r>
          </w:p>
          <w:p w:rsidR="0086105E" w:rsidRPr="000D10CE" w:rsidRDefault="0086105E" w:rsidP="005E451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206E59" w:rsidRPr="000D10CE" w:rsidRDefault="00206E59" w:rsidP="001A246B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GoBack"/>
      <w:bookmarkEnd w:id="1"/>
    </w:p>
    <w:sectPr w:rsidR="00206E59" w:rsidRPr="000D10CE" w:rsidSect="0039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623"/>
    <w:multiLevelType w:val="hybridMultilevel"/>
    <w:tmpl w:val="03B208B2"/>
    <w:lvl w:ilvl="0" w:tplc="CFE8967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5155D"/>
    <w:multiLevelType w:val="hybridMultilevel"/>
    <w:tmpl w:val="0E820B38"/>
    <w:lvl w:ilvl="0" w:tplc="2ED0481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30DD5"/>
    <w:multiLevelType w:val="hybridMultilevel"/>
    <w:tmpl w:val="88D26B6A"/>
    <w:lvl w:ilvl="0" w:tplc="939AF65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22B43"/>
    <w:multiLevelType w:val="hybridMultilevel"/>
    <w:tmpl w:val="D52C899A"/>
    <w:lvl w:ilvl="0" w:tplc="1C30A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F57AC"/>
    <w:multiLevelType w:val="hybridMultilevel"/>
    <w:tmpl w:val="2766F848"/>
    <w:lvl w:ilvl="0" w:tplc="293C5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02962"/>
    <w:multiLevelType w:val="hybridMultilevel"/>
    <w:tmpl w:val="F5C6583E"/>
    <w:lvl w:ilvl="0" w:tplc="30C8BB82">
      <w:start w:val="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F12"/>
    <w:rsid w:val="0001036E"/>
    <w:rsid w:val="00011099"/>
    <w:rsid w:val="00022144"/>
    <w:rsid w:val="00024C9D"/>
    <w:rsid w:val="0004152A"/>
    <w:rsid w:val="00047A06"/>
    <w:rsid w:val="00055151"/>
    <w:rsid w:val="00057F3E"/>
    <w:rsid w:val="00080C07"/>
    <w:rsid w:val="000954AF"/>
    <w:rsid w:val="00096E01"/>
    <w:rsid w:val="000A3565"/>
    <w:rsid w:val="000D10CE"/>
    <w:rsid w:val="000D4DFE"/>
    <w:rsid w:val="000F6E5C"/>
    <w:rsid w:val="001127E2"/>
    <w:rsid w:val="001362D7"/>
    <w:rsid w:val="00152078"/>
    <w:rsid w:val="001A246B"/>
    <w:rsid w:val="001A508E"/>
    <w:rsid w:val="001D0332"/>
    <w:rsid w:val="001E7613"/>
    <w:rsid w:val="001F6C24"/>
    <w:rsid w:val="002027FE"/>
    <w:rsid w:val="00206E59"/>
    <w:rsid w:val="002224F1"/>
    <w:rsid w:val="0022452B"/>
    <w:rsid w:val="00232B48"/>
    <w:rsid w:val="00245319"/>
    <w:rsid w:val="0027644E"/>
    <w:rsid w:val="00277567"/>
    <w:rsid w:val="00296366"/>
    <w:rsid w:val="002D3CEB"/>
    <w:rsid w:val="002D6627"/>
    <w:rsid w:val="002E56A6"/>
    <w:rsid w:val="0030495D"/>
    <w:rsid w:val="00310398"/>
    <w:rsid w:val="0031223F"/>
    <w:rsid w:val="003373FA"/>
    <w:rsid w:val="00343CA8"/>
    <w:rsid w:val="00346B92"/>
    <w:rsid w:val="00361ADB"/>
    <w:rsid w:val="003652F9"/>
    <w:rsid w:val="003807DE"/>
    <w:rsid w:val="00390F0E"/>
    <w:rsid w:val="00396264"/>
    <w:rsid w:val="003D5C27"/>
    <w:rsid w:val="003E362B"/>
    <w:rsid w:val="003E6578"/>
    <w:rsid w:val="003F3B53"/>
    <w:rsid w:val="004102A0"/>
    <w:rsid w:val="004214CF"/>
    <w:rsid w:val="00437313"/>
    <w:rsid w:val="00443B61"/>
    <w:rsid w:val="0045382C"/>
    <w:rsid w:val="00463390"/>
    <w:rsid w:val="004641BF"/>
    <w:rsid w:val="00470D53"/>
    <w:rsid w:val="0048631C"/>
    <w:rsid w:val="00490508"/>
    <w:rsid w:val="00491D02"/>
    <w:rsid w:val="004A7A60"/>
    <w:rsid w:val="004B15F7"/>
    <w:rsid w:val="004D1822"/>
    <w:rsid w:val="004D309B"/>
    <w:rsid w:val="004F1D43"/>
    <w:rsid w:val="00512E57"/>
    <w:rsid w:val="0052204E"/>
    <w:rsid w:val="00544BA7"/>
    <w:rsid w:val="00550628"/>
    <w:rsid w:val="00555E5C"/>
    <w:rsid w:val="00563FFC"/>
    <w:rsid w:val="0057323B"/>
    <w:rsid w:val="00594270"/>
    <w:rsid w:val="005B5FB6"/>
    <w:rsid w:val="005C5933"/>
    <w:rsid w:val="005F4FB0"/>
    <w:rsid w:val="005F7447"/>
    <w:rsid w:val="00613F12"/>
    <w:rsid w:val="006155F2"/>
    <w:rsid w:val="006209E9"/>
    <w:rsid w:val="00620AB3"/>
    <w:rsid w:val="00657F5F"/>
    <w:rsid w:val="00675847"/>
    <w:rsid w:val="006A005C"/>
    <w:rsid w:val="006A4948"/>
    <w:rsid w:val="006C39E4"/>
    <w:rsid w:val="006C7C5E"/>
    <w:rsid w:val="006D037B"/>
    <w:rsid w:val="006D7A37"/>
    <w:rsid w:val="006F2E9D"/>
    <w:rsid w:val="006F5E9F"/>
    <w:rsid w:val="0070733C"/>
    <w:rsid w:val="0073027A"/>
    <w:rsid w:val="0076292E"/>
    <w:rsid w:val="007B5EB1"/>
    <w:rsid w:val="007C4B95"/>
    <w:rsid w:val="007D53B8"/>
    <w:rsid w:val="007E09CC"/>
    <w:rsid w:val="007E23A2"/>
    <w:rsid w:val="007F4408"/>
    <w:rsid w:val="00850EF6"/>
    <w:rsid w:val="0086105E"/>
    <w:rsid w:val="008753E5"/>
    <w:rsid w:val="008B5A4A"/>
    <w:rsid w:val="008E2CB6"/>
    <w:rsid w:val="008F4C50"/>
    <w:rsid w:val="00915F8D"/>
    <w:rsid w:val="009227F8"/>
    <w:rsid w:val="00945BD1"/>
    <w:rsid w:val="00951017"/>
    <w:rsid w:val="0096480D"/>
    <w:rsid w:val="00976205"/>
    <w:rsid w:val="00986EC3"/>
    <w:rsid w:val="009A3627"/>
    <w:rsid w:val="009B176F"/>
    <w:rsid w:val="009C2608"/>
    <w:rsid w:val="009C5C56"/>
    <w:rsid w:val="009E5BD1"/>
    <w:rsid w:val="009F1702"/>
    <w:rsid w:val="009F6C9B"/>
    <w:rsid w:val="00A16F7C"/>
    <w:rsid w:val="00A21F20"/>
    <w:rsid w:val="00A5672D"/>
    <w:rsid w:val="00A60139"/>
    <w:rsid w:val="00A642C6"/>
    <w:rsid w:val="00A77814"/>
    <w:rsid w:val="00AD37FC"/>
    <w:rsid w:val="00AE7857"/>
    <w:rsid w:val="00B04616"/>
    <w:rsid w:val="00B057CF"/>
    <w:rsid w:val="00B32061"/>
    <w:rsid w:val="00B35A39"/>
    <w:rsid w:val="00B46508"/>
    <w:rsid w:val="00B546EE"/>
    <w:rsid w:val="00B95EBB"/>
    <w:rsid w:val="00BA3296"/>
    <w:rsid w:val="00BA5575"/>
    <w:rsid w:val="00BE4AD0"/>
    <w:rsid w:val="00BF3F82"/>
    <w:rsid w:val="00C012E2"/>
    <w:rsid w:val="00C251FB"/>
    <w:rsid w:val="00C270DB"/>
    <w:rsid w:val="00C2753F"/>
    <w:rsid w:val="00C443A0"/>
    <w:rsid w:val="00C626FB"/>
    <w:rsid w:val="00C6357D"/>
    <w:rsid w:val="00C663DC"/>
    <w:rsid w:val="00C722E7"/>
    <w:rsid w:val="00C8261A"/>
    <w:rsid w:val="00C82D27"/>
    <w:rsid w:val="00C86F36"/>
    <w:rsid w:val="00C8733D"/>
    <w:rsid w:val="00CA0B24"/>
    <w:rsid w:val="00CC088F"/>
    <w:rsid w:val="00CF2D36"/>
    <w:rsid w:val="00CF43DB"/>
    <w:rsid w:val="00D13346"/>
    <w:rsid w:val="00D3328D"/>
    <w:rsid w:val="00D5404F"/>
    <w:rsid w:val="00D628F7"/>
    <w:rsid w:val="00D85EED"/>
    <w:rsid w:val="00D95CAF"/>
    <w:rsid w:val="00DB4873"/>
    <w:rsid w:val="00DC70E8"/>
    <w:rsid w:val="00DF3152"/>
    <w:rsid w:val="00DF5013"/>
    <w:rsid w:val="00DF76C0"/>
    <w:rsid w:val="00E06F64"/>
    <w:rsid w:val="00E942A0"/>
    <w:rsid w:val="00EA1E13"/>
    <w:rsid w:val="00ED1FC6"/>
    <w:rsid w:val="00ED625E"/>
    <w:rsid w:val="00EE4F05"/>
    <w:rsid w:val="00F213F6"/>
    <w:rsid w:val="00F307EB"/>
    <w:rsid w:val="00F3399B"/>
    <w:rsid w:val="00F46BB5"/>
    <w:rsid w:val="00F63966"/>
    <w:rsid w:val="00F94F96"/>
    <w:rsid w:val="00FA59DC"/>
    <w:rsid w:val="00FC31E8"/>
    <w:rsid w:val="00FE1348"/>
    <w:rsid w:val="00FE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8610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86105E"/>
    <w:rPr>
      <w:rFonts w:cs="Times New Roman"/>
    </w:rPr>
  </w:style>
  <w:style w:type="paragraph" w:customStyle="1" w:styleId="1">
    <w:name w:val="Абзац списка1"/>
    <w:basedOn w:val="a"/>
    <w:rsid w:val="0086105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rvts15">
    <w:name w:val="rvts15"/>
    <w:rsid w:val="0086105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dv/*data=url%3Dhttp%253A%252F%252Fzakon3.rada.gov.ua%252Flaws%252Fshow%252F1682-18%252Fparan14%2522%2520%255Cl%2520%2522n14%2522%2520%255Ct%2520%2522_blank%26ts%3D1480487405%26uid%3D444657841467622568&amp;sign=98b03df792bb2306c38d61517db0cc97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zakon3.rada.gov.ua%252Flaws%252Fshow%252F1682-18%252Fparan13%2522%2520%255Cl%2520%2522n13%2522%2520%255Ct%2520%2522_blank%26ts%3D1480487405%26uid%3D444657841467622568&amp;sign=2eab818f61644c15d45a3508007f7be6&amp;keyn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Коваленко Катерина Володимирівна</cp:lastModifiedBy>
  <cp:revision>3</cp:revision>
  <cp:lastPrinted>2017-05-16T10:14:00Z</cp:lastPrinted>
  <dcterms:created xsi:type="dcterms:W3CDTF">2017-09-14T11:27:00Z</dcterms:created>
  <dcterms:modified xsi:type="dcterms:W3CDTF">2017-09-14T12:09:00Z</dcterms:modified>
</cp:coreProperties>
</file>